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2" w:type="dxa"/>
        <w:tblInd w:w="122" w:type="dxa"/>
        <w:tblLook w:val="0000" w:firstRow="0" w:lastRow="0" w:firstColumn="0" w:lastColumn="0" w:noHBand="0" w:noVBand="0"/>
      </w:tblPr>
      <w:tblGrid>
        <w:gridCol w:w="4345"/>
        <w:gridCol w:w="5397"/>
      </w:tblGrid>
      <w:tr w:rsidR="00E44779" w:rsidRPr="00E44779" w:rsidTr="00E44779">
        <w:trPr>
          <w:trHeight w:val="2404"/>
        </w:trPr>
        <w:tc>
          <w:tcPr>
            <w:tcW w:w="4345" w:type="dxa"/>
          </w:tcPr>
          <w:p w:rsidR="00E44779" w:rsidRPr="00E44779" w:rsidRDefault="00E44779" w:rsidP="00E44779">
            <w:pPr>
              <w:rPr>
                <w:sz w:val="26"/>
                <w:szCs w:val="26"/>
              </w:rPr>
            </w:pPr>
          </w:p>
          <w:p w:rsidR="00E44779" w:rsidRPr="00E44779" w:rsidRDefault="00E44779" w:rsidP="00E44779">
            <w:pPr>
              <w:rPr>
                <w:sz w:val="26"/>
                <w:szCs w:val="26"/>
              </w:rPr>
            </w:pPr>
          </w:p>
          <w:p w:rsidR="00E44779" w:rsidRPr="00E44779" w:rsidRDefault="00E44779" w:rsidP="00E44779">
            <w:pPr>
              <w:pStyle w:val="5"/>
              <w:pBdr>
                <w:bar w:val="single" w:sz="4" w:color="auto"/>
              </w:pBdr>
              <w:spacing w:before="0"/>
              <w:ind w:firstLine="709"/>
              <w:contextualSpacing/>
              <w:jc w:val="center"/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5397" w:type="dxa"/>
          </w:tcPr>
          <w:p w:rsidR="00E44779" w:rsidRPr="00E44779" w:rsidRDefault="00E44779" w:rsidP="00E44779">
            <w:pPr>
              <w:pStyle w:val="5"/>
              <w:pBdr>
                <w:bar w:val="single" w:sz="4" w:color="auto"/>
              </w:pBdr>
              <w:spacing w:before="0"/>
              <w:contextualSpacing/>
              <w:rPr>
                <w:rFonts w:ascii="Times New Roman" w:hAnsi="Times New Roman"/>
                <w:b w:val="0"/>
                <w:i w:val="0"/>
              </w:rPr>
            </w:pPr>
            <w:r w:rsidRPr="00E44779">
              <w:rPr>
                <w:rFonts w:ascii="Times New Roman" w:hAnsi="Times New Roman"/>
                <w:b w:val="0"/>
                <w:i w:val="0"/>
              </w:rPr>
              <w:t xml:space="preserve">                                    УТВЕРЖДАЮ</w:t>
            </w:r>
          </w:p>
          <w:p w:rsidR="00E44779" w:rsidRPr="00E44779" w:rsidRDefault="00E44779" w:rsidP="00E44779">
            <w:pPr>
              <w:pStyle w:val="5"/>
              <w:pBdr>
                <w:bar w:val="single" w:sz="4" w:color="auto"/>
              </w:pBdr>
              <w:spacing w:before="0"/>
              <w:contextualSpacing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</w:t>
            </w:r>
            <w:r w:rsidRPr="00E44779">
              <w:rPr>
                <w:rFonts w:ascii="Times New Roman" w:hAnsi="Times New Roman"/>
                <w:b w:val="0"/>
                <w:i w:val="0"/>
              </w:rPr>
              <w:t>Начальник ОНД по Даниловскому району</w:t>
            </w:r>
          </w:p>
          <w:p w:rsidR="00E44779" w:rsidRDefault="00E44779" w:rsidP="00E44779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E44779">
              <w:rPr>
                <w:sz w:val="26"/>
                <w:szCs w:val="26"/>
              </w:rPr>
              <w:t xml:space="preserve">УНД ГУ МЧС России </w:t>
            </w:r>
          </w:p>
          <w:p w:rsidR="00E44779" w:rsidRPr="00E44779" w:rsidRDefault="00E44779" w:rsidP="00E44779">
            <w:pPr>
              <w:pBdr>
                <w:bar w:val="single" w:sz="4" w:color="auto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п</w:t>
            </w:r>
            <w:r w:rsidRPr="00E4477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E44779">
              <w:rPr>
                <w:sz w:val="26"/>
                <w:szCs w:val="26"/>
              </w:rPr>
              <w:t xml:space="preserve">Волгоградской области   </w:t>
            </w:r>
            <w:r w:rsidRPr="00E44779">
              <w:rPr>
                <w:b/>
                <w:i/>
                <w:sz w:val="26"/>
                <w:szCs w:val="26"/>
              </w:rPr>
              <w:t xml:space="preserve"> </w:t>
            </w:r>
          </w:p>
          <w:p w:rsidR="00E44779" w:rsidRPr="00E44779" w:rsidRDefault="00E44779" w:rsidP="00E44779">
            <w:pPr>
              <w:pStyle w:val="5"/>
              <w:pBdr>
                <w:bar w:val="single" w:sz="4" w:color="auto"/>
              </w:pBdr>
              <w:spacing w:before="0"/>
              <w:contextualSpacing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</w:t>
            </w:r>
            <w:r w:rsidRPr="00E44779">
              <w:rPr>
                <w:rFonts w:ascii="Times New Roman" w:hAnsi="Times New Roman"/>
                <w:b w:val="0"/>
                <w:i w:val="0"/>
              </w:rPr>
              <w:t>старший лейтенант внутренней службы</w:t>
            </w:r>
          </w:p>
          <w:p w:rsidR="00E44779" w:rsidRPr="00E44779" w:rsidRDefault="00E44779" w:rsidP="00E44779">
            <w:pPr>
              <w:pStyle w:val="5"/>
              <w:pBdr>
                <w:bar w:val="single" w:sz="4" w:color="auto"/>
              </w:pBdr>
              <w:spacing w:before="0"/>
              <w:contextualSpacing/>
              <w:rPr>
                <w:rFonts w:ascii="Times New Roman" w:hAnsi="Times New Roman"/>
                <w:b w:val="0"/>
                <w:i w:val="0"/>
              </w:rPr>
            </w:pPr>
            <w:r w:rsidRPr="00E44779">
              <w:rPr>
                <w:rFonts w:ascii="Times New Roman" w:hAnsi="Times New Roman"/>
                <w:b w:val="0"/>
                <w:i w:val="0"/>
              </w:rPr>
              <w:t xml:space="preserve">                                         </w:t>
            </w:r>
            <w:r>
              <w:rPr>
                <w:rFonts w:ascii="Times New Roman" w:hAnsi="Times New Roman"/>
                <w:b w:val="0"/>
                <w:i w:val="0"/>
              </w:rPr>
              <w:t xml:space="preserve">          </w:t>
            </w:r>
            <w:r w:rsidRPr="00E44779">
              <w:rPr>
                <w:rFonts w:ascii="Times New Roman" w:hAnsi="Times New Roman"/>
                <w:b w:val="0"/>
                <w:i w:val="0"/>
              </w:rPr>
              <w:t xml:space="preserve">М.А. </w:t>
            </w:r>
            <w:proofErr w:type="spellStart"/>
            <w:r w:rsidRPr="00E44779">
              <w:rPr>
                <w:rFonts w:ascii="Times New Roman" w:hAnsi="Times New Roman"/>
                <w:b w:val="0"/>
                <w:i w:val="0"/>
              </w:rPr>
              <w:t>Сныткин</w:t>
            </w:r>
            <w:proofErr w:type="spellEnd"/>
          </w:p>
          <w:p w:rsidR="00E44779" w:rsidRDefault="00E44779" w:rsidP="00E44779"/>
          <w:p w:rsidR="00DF2071" w:rsidRPr="00E44779" w:rsidRDefault="00DF2071" w:rsidP="00E44779"/>
        </w:tc>
      </w:tr>
    </w:tbl>
    <w:p w:rsidR="00DF2071" w:rsidRPr="00DF2071" w:rsidRDefault="00DF2071" w:rsidP="00DF2071">
      <w:pPr>
        <w:jc w:val="center"/>
        <w:rPr>
          <w:b/>
          <w:sz w:val="28"/>
          <w:szCs w:val="28"/>
        </w:rPr>
      </w:pPr>
      <w:r w:rsidRPr="00DF2071">
        <w:rPr>
          <w:b/>
          <w:sz w:val="28"/>
          <w:szCs w:val="28"/>
        </w:rPr>
        <w:t>МЕТОДИЧЕСКИЙ ПЛАН</w:t>
      </w:r>
    </w:p>
    <w:p w:rsidR="00DF2071" w:rsidRPr="00DF2071" w:rsidRDefault="00DF2071" w:rsidP="00DF2071">
      <w:pPr>
        <w:pStyle w:val="5"/>
        <w:spacing w:before="0" w:after="0"/>
        <w:ind w:firstLine="709"/>
        <w:contextualSpacing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DF2071">
        <w:rPr>
          <w:rFonts w:ascii="Times New Roman" w:hAnsi="Times New Roman"/>
          <w:b w:val="0"/>
          <w:i w:val="0"/>
          <w:sz w:val="28"/>
          <w:szCs w:val="28"/>
        </w:rPr>
        <w:t xml:space="preserve">проведения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беседы </w:t>
      </w:r>
      <w:r w:rsidRPr="00DF2071">
        <w:rPr>
          <w:rFonts w:ascii="Times New Roman" w:hAnsi="Times New Roman"/>
          <w:b w:val="0"/>
          <w:i w:val="0"/>
          <w:sz w:val="28"/>
          <w:szCs w:val="28"/>
        </w:rPr>
        <w:t xml:space="preserve">с </w:t>
      </w:r>
      <w:r w:rsidR="00F1053A">
        <w:rPr>
          <w:rFonts w:ascii="Times New Roman" w:hAnsi="Times New Roman"/>
          <w:b w:val="0"/>
          <w:i w:val="0"/>
          <w:sz w:val="28"/>
          <w:szCs w:val="28"/>
        </w:rPr>
        <w:t>жителями</w:t>
      </w:r>
      <w:r w:rsidRPr="00DF2071">
        <w:rPr>
          <w:rFonts w:ascii="Times New Roman" w:hAnsi="Times New Roman"/>
          <w:b w:val="0"/>
          <w:i w:val="0"/>
          <w:sz w:val="28"/>
          <w:szCs w:val="28"/>
        </w:rPr>
        <w:t xml:space="preserve"> Даниловского района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DF2071" w:rsidRPr="00DF2071" w:rsidRDefault="00DF2071" w:rsidP="00DF2071">
      <w:pPr>
        <w:jc w:val="center"/>
        <w:rPr>
          <w:sz w:val="28"/>
          <w:szCs w:val="28"/>
        </w:rPr>
      </w:pPr>
    </w:p>
    <w:p w:rsidR="00DF2071" w:rsidRPr="009B7151" w:rsidRDefault="00DF2071" w:rsidP="009B7151">
      <w:pPr>
        <w:pStyle w:val="5"/>
        <w:spacing w:before="0" w:after="0"/>
        <w:ind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9B7151">
        <w:rPr>
          <w:rFonts w:ascii="Times New Roman" w:hAnsi="Times New Roman"/>
          <w:b w:val="0"/>
          <w:bCs w:val="0"/>
          <w:i w:val="0"/>
          <w:sz w:val="28"/>
          <w:szCs w:val="28"/>
        </w:rPr>
        <w:t>Тема</w:t>
      </w:r>
      <w:r w:rsidRPr="009B7151"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  <w:r w:rsidRPr="009B7151">
        <w:rPr>
          <w:rFonts w:ascii="Times New Roman" w:hAnsi="Times New Roman"/>
          <w:b w:val="0"/>
          <w:i w:val="0"/>
          <w:sz w:val="28"/>
          <w:szCs w:val="28"/>
        </w:rPr>
        <w:t>«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Меры пожарной безопасности при пользовании газов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ы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ми приборами</w:t>
      </w:r>
      <w:r w:rsidR="009B7151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м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еры пожарной безопасности при использовании пе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ч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ного отопления</w:t>
      </w:r>
      <w:r w:rsidRPr="009B7151">
        <w:rPr>
          <w:rFonts w:ascii="Times New Roman" w:hAnsi="Times New Roman"/>
          <w:b w:val="0"/>
          <w:i w:val="0"/>
          <w:sz w:val="28"/>
          <w:szCs w:val="28"/>
        </w:rPr>
        <w:t>»</w:t>
      </w:r>
      <w:r w:rsidR="0077574D" w:rsidRPr="009B7151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F72042" w:rsidRDefault="00F72042" w:rsidP="009B7151">
      <w:pPr>
        <w:pStyle w:val="5"/>
        <w:spacing w:before="0" w:after="0"/>
        <w:contextualSpacing/>
        <w:rPr>
          <w:rFonts w:ascii="Times New Roman" w:hAnsi="Times New Roman"/>
          <w:b w:val="0"/>
          <w:i w:val="0"/>
          <w:sz w:val="24"/>
          <w:szCs w:val="24"/>
        </w:rPr>
      </w:pPr>
    </w:p>
    <w:p w:rsidR="009B7151" w:rsidRDefault="00961A09" w:rsidP="009B7151">
      <w:pPr>
        <w:pStyle w:val="5"/>
        <w:spacing w:before="0" w:after="0"/>
        <w:ind w:firstLine="709"/>
        <w:contextualSpacing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B7151">
        <w:rPr>
          <w:rFonts w:ascii="Times New Roman" w:hAnsi="Times New Roman"/>
          <w:b w:val="0"/>
          <w:i w:val="0"/>
          <w:sz w:val="28"/>
          <w:szCs w:val="28"/>
        </w:rPr>
        <w:t xml:space="preserve">Тема № </w:t>
      </w:r>
      <w:r w:rsidR="00F72042" w:rsidRPr="009B7151">
        <w:rPr>
          <w:rFonts w:ascii="Times New Roman" w:hAnsi="Times New Roman"/>
          <w:b w:val="0"/>
          <w:i w:val="0"/>
          <w:sz w:val="28"/>
          <w:szCs w:val="28"/>
        </w:rPr>
        <w:t>1</w:t>
      </w:r>
      <w:r w:rsidRPr="009B7151">
        <w:rPr>
          <w:rFonts w:ascii="Times New Roman" w:hAnsi="Times New Roman"/>
          <w:i w:val="0"/>
          <w:sz w:val="28"/>
          <w:szCs w:val="28"/>
        </w:rPr>
        <w:t xml:space="preserve">. 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Меры пожарной безопасности при пользовании газов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ы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ми приборами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Содержание беседы.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1. Природный газ уже давно является нашим помощником при приготовлении пищи на газовой плите в городских и сельских (дачных) условиях. В настоящее время газоснабж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ние индивидуальных жилых домов в сельской местности и садовых домиков в основном осуществляется сжиженным (баллонным) газом (индивидуальные газобаллонные установки), а в квартирах – государственными магистралями природного газа. Индивидуальными газ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баллонными установками называются установки газоснабжения, имеющие два или более баллона, служащие для снабжения газом потребителей с небольшим расходом газа, и сост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ящие из газовых баллонов с запорно-регулирующей арматурой, газопроводов и газо-расходной аппаратуры (газовых напольных бытовых плит и газовых плит без духовых шк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фов – таганов и др.).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Газ состоит в основном из метана, который не пахнет, поэтому подается в дома с н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большой добавкой сильно пахнущих, но малотоксичных веществ – меркаптанов, для того, что чтобы люди могли почувствовать утечку газа по запаху и принять соответствующие м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ры.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>Поворачивая ручку на плите, мы выпускаем газ из магистрали или из баллона через систему трубопроводов в форсунку, обеспечивающую создание горючей смеси бытового г</w:t>
      </w:r>
      <w:r w:rsidRPr="00685113">
        <w:t>а</w:t>
      </w:r>
      <w:r w:rsidRPr="00685113">
        <w:t>за с воздухом. После форсунки смесь поступает за решетку конфорки, у которой ее поджиг</w:t>
      </w:r>
      <w:r w:rsidRPr="00685113">
        <w:t>а</w:t>
      </w:r>
      <w:r w:rsidRPr="00685113">
        <w:t>ет горящая спичка или другой источник зажигания (электрическая искра). Появившееся пл</w:t>
      </w:r>
      <w:r w:rsidRPr="00685113">
        <w:t>а</w:t>
      </w:r>
      <w:r w:rsidRPr="00685113">
        <w:t>мя свидетельствует о протекании химической реакции окисления бытового газа кислородом воздуха. При этом температура реакции - 1500 ºС. Спокойное пламя не обнаруживает опа</w:t>
      </w:r>
      <w:r w:rsidRPr="00685113">
        <w:t>с</w:t>
      </w:r>
      <w:r w:rsidRPr="00685113">
        <w:t>ности взрыва.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proofErr w:type="gramStart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Применяемые в быту горючие газы в 1,5 – 2 раза тяжелее в воздуха, поэтому, в случае утечки их через </w:t>
      </w:r>
      <w:proofErr w:type="spellStart"/>
      <w:r w:rsidRPr="00685113">
        <w:rPr>
          <w:rFonts w:ascii="Times New Roman" w:hAnsi="Times New Roman"/>
          <w:b w:val="0"/>
          <w:i w:val="0"/>
          <w:sz w:val="24"/>
          <w:szCs w:val="24"/>
        </w:rPr>
        <w:t>неплотности</w:t>
      </w:r>
      <w:proofErr w:type="spell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соединений или горелку (при погасании пламени), они скапливаются в низких, плохо проветриваемых местах (погреба, подвалы, канализационные и водопроводные колодцы, выгребные ямы и т. п.).</w:t>
      </w:r>
      <w:proofErr w:type="gramEnd"/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 Это надо всегда учитывать и проявлять большую осторожность. Отсюда вытекает правило: в газифицированных квартирах и домах рекомендуется каждое утро проветривать помещения, в которых установлены газовые пл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ты, счетчики и др.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 xml:space="preserve">3. Пожары от бытовых газовых приборов чаще всего происходят в результате утечки газа – из-за нарушения герметичности газопроводов, оборудования, соединительных узлов или через горелки газовых плит. Инструктор должен обратить внимание слушателей на то, что природный или сжиженный (баллонный) газ способен 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lastRenderedPageBreak/>
        <w:t>образовывать с воздухом взрыв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опасные смеси. При заметном запахе газа необходимо как можно скорее сделать следующее:</w:t>
      </w:r>
    </w:p>
    <w:p w:rsidR="009B7151" w:rsidRPr="00685113" w:rsidRDefault="009B7151" w:rsidP="009B7151">
      <w:pPr>
        <w:numPr>
          <w:ilvl w:val="0"/>
          <w:numId w:val="32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Прекратить пользоваться газовым прибором (выключить газ на плите, пер</w:t>
      </w:r>
      <w:r w:rsidRPr="00685113">
        <w:t>е</w:t>
      </w:r>
      <w:r w:rsidRPr="00685113">
        <w:t>крыть газовую трубу).</w:t>
      </w:r>
    </w:p>
    <w:p w:rsidR="009B7151" w:rsidRPr="00685113" w:rsidRDefault="009B7151" w:rsidP="009B7151">
      <w:pPr>
        <w:numPr>
          <w:ilvl w:val="0"/>
          <w:numId w:val="32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 xml:space="preserve">Исключить появление источников зажигания: открытого огня и искры (спички, сигареты, зажигалки, электрические выключатели, электробытовые приборы, </w:t>
      </w:r>
      <w:proofErr w:type="spellStart"/>
      <w:r w:rsidRPr="00685113">
        <w:t>электрозвонки</w:t>
      </w:r>
      <w:proofErr w:type="spellEnd"/>
      <w:r w:rsidRPr="00685113">
        <w:t>, телефонные аппараты).</w:t>
      </w:r>
    </w:p>
    <w:p w:rsidR="009B7151" w:rsidRPr="00685113" w:rsidRDefault="009B7151" w:rsidP="009B7151">
      <w:pPr>
        <w:numPr>
          <w:ilvl w:val="0"/>
          <w:numId w:val="32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Немедленно удалить всех членов семьи и срочно проветрить все помещения, включая подвалы.</w:t>
      </w:r>
    </w:p>
    <w:p w:rsidR="009B7151" w:rsidRPr="00685113" w:rsidRDefault="009B7151" w:rsidP="009B7151">
      <w:pPr>
        <w:numPr>
          <w:ilvl w:val="0"/>
          <w:numId w:val="32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Вызвать аварийную службу газового хозяйства по телефону 04.</w:t>
      </w:r>
    </w:p>
    <w:p w:rsidR="009B7151" w:rsidRPr="00685113" w:rsidRDefault="009B7151" w:rsidP="009B7151">
      <w:pPr>
        <w:numPr>
          <w:ilvl w:val="0"/>
          <w:numId w:val="32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Покинуть загазованное помещение до прибытия аварийных служб и ликвид</w:t>
      </w:r>
      <w:r w:rsidRPr="00685113">
        <w:t>а</w:t>
      </w:r>
      <w:r w:rsidRPr="00685113">
        <w:t>ции аварии.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>4. Можно попытаться найти место утечки газа самим. Для этого можно пользоваться мыльным раствором, которым смачивают соединения на трубопроводах, арматуре, баллоне. Категорически запрещается пользоваться огнем для определения утечки газа.</w:t>
      </w:r>
    </w:p>
    <w:p w:rsidR="009B7151" w:rsidRPr="00685113" w:rsidRDefault="009B7151" w:rsidP="009B7151">
      <w:pPr>
        <w:pStyle w:val="a3"/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>5.</w:t>
      </w:r>
      <w:r w:rsidRPr="00685113">
        <w:rPr>
          <w:b/>
          <w:sz w:val="24"/>
          <w:szCs w:val="24"/>
        </w:rPr>
        <w:t xml:space="preserve"> </w:t>
      </w:r>
      <w:r w:rsidRPr="00685113">
        <w:rPr>
          <w:sz w:val="24"/>
          <w:szCs w:val="24"/>
        </w:rPr>
        <w:t>Домашним хозяйкам нужно напомнить, что при нагреве на газовых плитах бол</w:t>
      </w:r>
      <w:r w:rsidRPr="00685113">
        <w:rPr>
          <w:sz w:val="24"/>
          <w:szCs w:val="24"/>
        </w:rPr>
        <w:t>ь</w:t>
      </w:r>
      <w:r w:rsidRPr="00685113">
        <w:rPr>
          <w:sz w:val="24"/>
          <w:szCs w:val="24"/>
        </w:rPr>
        <w:t xml:space="preserve">ших емкостей (баков, ведер) с широким дном необходимо пользоваться специальными большими по размеру конфорочными кольцами с более широкими ребрами. Горелку нужно отрегулировать так, чтобы пламя слегка касалось дна. Нормальное горение характеризуется спокойным пламенем горелки, имеющим отчетливое голубовато-зеленое ядро с фиолетовым колпачком. Если все пламя или часть его имеет желтовато-красный оттенок, </w:t>
      </w:r>
      <w:proofErr w:type="gramStart"/>
      <w:r w:rsidRPr="00685113">
        <w:rPr>
          <w:sz w:val="24"/>
          <w:szCs w:val="24"/>
        </w:rPr>
        <w:t>значит</w:t>
      </w:r>
      <w:proofErr w:type="gramEnd"/>
      <w:r w:rsidRPr="00685113">
        <w:rPr>
          <w:sz w:val="24"/>
          <w:szCs w:val="24"/>
        </w:rPr>
        <w:t xml:space="preserve"> газ сг</w:t>
      </w:r>
      <w:r w:rsidRPr="00685113">
        <w:rPr>
          <w:sz w:val="24"/>
          <w:szCs w:val="24"/>
        </w:rPr>
        <w:t>о</w:t>
      </w:r>
      <w:r w:rsidRPr="00685113">
        <w:rPr>
          <w:sz w:val="24"/>
          <w:szCs w:val="24"/>
        </w:rPr>
        <w:t>рел не полностью (горелка «коптит»). Пламя нужно отрегулировать, уменьшив подачу газа.</w:t>
      </w:r>
    </w:p>
    <w:p w:rsidR="009B7151" w:rsidRPr="00685113" w:rsidRDefault="009B7151" w:rsidP="009B7151">
      <w:pPr>
        <w:pStyle w:val="a3"/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>6. Правила пожарной безопасности на кухне.</w:t>
      </w:r>
    </w:p>
    <w:p w:rsidR="009B7151" w:rsidRPr="00685113" w:rsidRDefault="009B7151" w:rsidP="009B7151">
      <w:pPr>
        <w:pStyle w:val="a3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>Крючки полотенец, прихваток должны находиться подальше от плиты. Стара</w:t>
      </w:r>
      <w:r w:rsidRPr="00685113">
        <w:rPr>
          <w:sz w:val="24"/>
          <w:szCs w:val="24"/>
        </w:rPr>
        <w:t>й</w:t>
      </w:r>
      <w:r w:rsidRPr="00685113">
        <w:rPr>
          <w:sz w:val="24"/>
          <w:szCs w:val="24"/>
        </w:rPr>
        <w:t>тесь держать подальше все, что может загореться: полотенца, прихватки, бумажные пакеты и коробки.</w:t>
      </w:r>
    </w:p>
    <w:p w:rsidR="009B7151" w:rsidRPr="00685113" w:rsidRDefault="009B7151" w:rsidP="009B7151">
      <w:pPr>
        <w:pStyle w:val="a3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>Если плита стоит у окна, обязательно укоротите занавески - масло на сковор</w:t>
      </w:r>
      <w:r w:rsidRPr="00685113">
        <w:rPr>
          <w:sz w:val="24"/>
          <w:szCs w:val="24"/>
        </w:rPr>
        <w:t>о</w:t>
      </w:r>
      <w:r w:rsidRPr="00685113">
        <w:rPr>
          <w:sz w:val="24"/>
          <w:szCs w:val="24"/>
        </w:rPr>
        <w:t>де может загореться и огонь перекинется на занавески.</w:t>
      </w:r>
    </w:p>
    <w:p w:rsidR="009B7151" w:rsidRPr="00685113" w:rsidRDefault="009B7151" w:rsidP="009B7151">
      <w:pPr>
        <w:pStyle w:val="a3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>Обязательно удаляйте с плиты и кухонного стола весь пролитый жир. Кул</w:t>
      </w:r>
      <w:r w:rsidRPr="00685113">
        <w:rPr>
          <w:sz w:val="24"/>
          <w:szCs w:val="24"/>
        </w:rPr>
        <w:t>и</w:t>
      </w:r>
      <w:r w:rsidRPr="00685113">
        <w:rPr>
          <w:sz w:val="24"/>
          <w:szCs w:val="24"/>
        </w:rPr>
        <w:t>нарный жир, подсолнечное масло легко загораются и быстро горят.</w:t>
      </w:r>
    </w:p>
    <w:p w:rsidR="009B7151" w:rsidRPr="00685113" w:rsidRDefault="009B7151" w:rsidP="009B7151">
      <w:pPr>
        <w:pStyle w:val="a3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>Электрические провода на кухне должны быть обязательно сухими, чистыми (вода и жир разрушают изоляцию), проложены как можно дальше от нагревающихся п</w:t>
      </w:r>
      <w:r w:rsidRPr="00685113">
        <w:rPr>
          <w:sz w:val="24"/>
          <w:szCs w:val="24"/>
        </w:rPr>
        <w:t>о</w:t>
      </w:r>
      <w:r w:rsidRPr="00685113">
        <w:rPr>
          <w:sz w:val="24"/>
          <w:szCs w:val="24"/>
        </w:rPr>
        <w:t>верхностей и вне пределов досягаемости детей.</w:t>
      </w:r>
    </w:p>
    <w:p w:rsidR="009B7151" w:rsidRPr="00685113" w:rsidRDefault="009B7151" w:rsidP="009B7151">
      <w:pPr>
        <w:pStyle w:val="a3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>Не используйте на кухне аэрозолями - они могут вспыхнуть даже на знач</w:t>
      </w:r>
      <w:r w:rsidRPr="00685113">
        <w:rPr>
          <w:sz w:val="24"/>
          <w:szCs w:val="24"/>
        </w:rPr>
        <w:t>и</w:t>
      </w:r>
      <w:r w:rsidRPr="00685113">
        <w:rPr>
          <w:sz w:val="24"/>
          <w:szCs w:val="24"/>
        </w:rPr>
        <w:t>тельном расстоянии от плиты. Не держите на кухне растворители, средства от насекомых, краски в баллончиках.</w:t>
      </w:r>
    </w:p>
    <w:p w:rsidR="009B7151" w:rsidRPr="00685113" w:rsidRDefault="009B7151" w:rsidP="009B7151">
      <w:pPr>
        <w:pStyle w:val="a3"/>
        <w:numPr>
          <w:ilvl w:val="0"/>
          <w:numId w:val="36"/>
        </w:numPr>
        <w:tabs>
          <w:tab w:val="clear" w:pos="360"/>
          <w:tab w:val="num" w:pos="0"/>
        </w:tabs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>Если масло загорелось в сковороде, закройте ее крышкой. Ни в коем случае не заливайте сковороду водой – горящее масло разлетится по всей кухне и начнется настоящий пожар. Не пытайтесь перенести горящую сковороду в мойку.</w:t>
      </w:r>
    </w:p>
    <w:p w:rsidR="009B7151" w:rsidRPr="00685113" w:rsidRDefault="009B7151" w:rsidP="009B7151">
      <w:pPr>
        <w:pStyle w:val="a3"/>
        <w:numPr>
          <w:ilvl w:val="0"/>
          <w:numId w:val="36"/>
        </w:numPr>
        <w:tabs>
          <w:tab w:val="clear" w:pos="360"/>
          <w:tab w:val="num" w:pos="0"/>
        </w:tabs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>Для тушения загораний на кухне держите под рукой крышку, пищевую соду, огнетушитель. В качестве подручных сре</w:t>
      </w:r>
      <w:proofErr w:type="gramStart"/>
      <w:r w:rsidRPr="00685113">
        <w:rPr>
          <w:sz w:val="24"/>
          <w:szCs w:val="24"/>
        </w:rPr>
        <w:t>дств пр</w:t>
      </w:r>
      <w:proofErr w:type="gramEnd"/>
      <w:r w:rsidRPr="00685113">
        <w:rPr>
          <w:sz w:val="24"/>
          <w:szCs w:val="24"/>
        </w:rPr>
        <w:t>и тушении огня может сгодиться любое м</w:t>
      </w:r>
      <w:r w:rsidRPr="00685113">
        <w:rPr>
          <w:sz w:val="24"/>
          <w:szCs w:val="24"/>
        </w:rPr>
        <w:t>о</w:t>
      </w:r>
      <w:r w:rsidRPr="00685113">
        <w:rPr>
          <w:sz w:val="24"/>
          <w:szCs w:val="24"/>
        </w:rPr>
        <w:t xml:space="preserve">ющее средство, земля из цветочных горшков. 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>Нельзя включать горелку, пока не зажжена спичка. Зажигая горелку необходимо проверить, во всех ли отверстиях горит газ. Если нет, то надо немедленно выключить газ, проверить состояние горелки и при необходимости прочистить огневые отверстия. В случае заливания горящей горелки жидкостью, следует немедленно отключить подачу газа, выт</w:t>
      </w:r>
      <w:r w:rsidRPr="00685113">
        <w:t>е</w:t>
      </w:r>
      <w:r w:rsidRPr="00685113">
        <w:t>реть жидкость с поддона, а когда горелка остынет – вытереть и её.</w:t>
      </w:r>
    </w:p>
    <w:p w:rsidR="009B7151" w:rsidRPr="00685113" w:rsidRDefault="009B7151" w:rsidP="009B7151">
      <w:pPr>
        <w:ind w:firstLine="851"/>
        <w:contextualSpacing/>
        <w:jc w:val="both"/>
        <w:rPr>
          <w:u w:val="single"/>
        </w:rPr>
      </w:pPr>
      <w:r w:rsidRPr="00685113">
        <w:rPr>
          <w:u w:val="single"/>
        </w:rPr>
        <w:t>Правила пользования газовой плитой:</w:t>
      </w:r>
    </w:p>
    <w:p w:rsidR="009B7151" w:rsidRPr="00685113" w:rsidRDefault="009B7151" w:rsidP="009B7151">
      <w:pPr>
        <w:numPr>
          <w:ilvl w:val="0"/>
          <w:numId w:val="33"/>
        </w:numPr>
        <w:tabs>
          <w:tab w:val="clear" w:pos="360"/>
          <w:tab w:val="num" w:pos="-142"/>
        </w:tabs>
        <w:ind w:left="0" w:firstLine="851"/>
        <w:contextualSpacing/>
        <w:jc w:val="both"/>
      </w:pPr>
      <w:r w:rsidRPr="00685113">
        <w:t>нельзя пускать к газовым приборам малолетних детей;</w:t>
      </w:r>
    </w:p>
    <w:p w:rsidR="009B7151" w:rsidRPr="00685113" w:rsidRDefault="009B7151" w:rsidP="009B7151">
      <w:pPr>
        <w:numPr>
          <w:ilvl w:val="0"/>
          <w:numId w:val="33"/>
        </w:numPr>
        <w:tabs>
          <w:tab w:val="clear" w:pos="360"/>
          <w:tab w:val="num" w:pos="-142"/>
        </w:tabs>
        <w:ind w:left="0" w:firstLine="851"/>
        <w:contextualSpacing/>
        <w:jc w:val="both"/>
      </w:pPr>
      <w:r w:rsidRPr="00685113">
        <w:lastRenderedPageBreak/>
        <w:t>пользоваться следует только исправными и нормально работающими газовыми приборами;</w:t>
      </w:r>
    </w:p>
    <w:p w:rsidR="009B7151" w:rsidRPr="00685113" w:rsidRDefault="009B7151" w:rsidP="009B7151">
      <w:pPr>
        <w:numPr>
          <w:ilvl w:val="0"/>
          <w:numId w:val="33"/>
        </w:numPr>
        <w:tabs>
          <w:tab w:val="clear" w:pos="360"/>
          <w:tab w:val="num" w:pos="-142"/>
        </w:tabs>
        <w:ind w:left="0" w:firstLine="851"/>
        <w:contextualSpacing/>
        <w:jc w:val="both"/>
      </w:pPr>
      <w:r w:rsidRPr="00685113">
        <w:t>нельзя оставлять без присмотра зажженные газовые приборы.</w:t>
      </w:r>
    </w:p>
    <w:p w:rsidR="009B7151" w:rsidRPr="00685113" w:rsidRDefault="009B7151" w:rsidP="009B7151">
      <w:pPr>
        <w:pStyle w:val="a3"/>
        <w:spacing w:after="0"/>
        <w:ind w:left="0" w:firstLine="851"/>
        <w:contextualSpacing/>
        <w:jc w:val="both"/>
        <w:rPr>
          <w:sz w:val="24"/>
          <w:szCs w:val="24"/>
          <w:u w:val="single"/>
        </w:rPr>
      </w:pPr>
      <w:r w:rsidRPr="00685113">
        <w:rPr>
          <w:sz w:val="24"/>
          <w:szCs w:val="24"/>
          <w:u w:val="single"/>
        </w:rPr>
        <w:t>Во избежание несчастных случаев воспрещается:</w:t>
      </w:r>
    </w:p>
    <w:p w:rsidR="009B7151" w:rsidRPr="00685113" w:rsidRDefault="009B7151" w:rsidP="009B7151">
      <w:pPr>
        <w:numPr>
          <w:ilvl w:val="0"/>
          <w:numId w:val="3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открывать кран на газопроводе, не проверив, закрыты ли все краны на распр</w:t>
      </w:r>
      <w:r w:rsidRPr="00685113">
        <w:t>е</w:t>
      </w:r>
      <w:r w:rsidRPr="00685113">
        <w:t>делительном щитке плиты;</w:t>
      </w:r>
    </w:p>
    <w:p w:rsidR="009B7151" w:rsidRPr="00685113" w:rsidRDefault="009B7151" w:rsidP="009B7151">
      <w:pPr>
        <w:numPr>
          <w:ilvl w:val="0"/>
          <w:numId w:val="3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снимать конфорку и ставить посуду непосредственно на горелку;</w:t>
      </w:r>
    </w:p>
    <w:p w:rsidR="009B7151" w:rsidRPr="00685113" w:rsidRDefault="009B7151" w:rsidP="009B7151">
      <w:pPr>
        <w:numPr>
          <w:ilvl w:val="0"/>
          <w:numId w:val="3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стучать по кранам, горелкам и щиткам твердыми предметами, а также повор</w:t>
      </w:r>
      <w:r w:rsidRPr="00685113">
        <w:t>а</w:t>
      </w:r>
      <w:r w:rsidRPr="00685113">
        <w:t>чивать ручки кранов клещами, щипцами, пассатижами, ключами и т. д.; самостоятельно р</w:t>
      </w:r>
      <w:r w:rsidRPr="00685113">
        <w:t>е</w:t>
      </w:r>
      <w:r w:rsidRPr="00685113">
        <w:t>монтировать или устанавливать плиту или газо-проводящие трубы;</w:t>
      </w:r>
    </w:p>
    <w:p w:rsidR="009B7151" w:rsidRPr="00685113" w:rsidRDefault="009B7151" w:rsidP="009B7151">
      <w:pPr>
        <w:numPr>
          <w:ilvl w:val="0"/>
          <w:numId w:val="37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привязывать к газовым трубам, плите, крану веревки, вешать на них белье и другие вещи;</w:t>
      </w:r>
    </w:p>
    <w:p w:rsidR="009B7151" w:rsidRPr="00685113" w:rsidRDefault="009B7151" w:rsidP="009B7151">
      <w:pPr>
        <w:pStyle w:val="1"/>
        <w:keepNext w:val="0"/>
        <w:numPr>
          <w:ilvl w:val="0"/>
          <w:numId w:val="37"/>
        </w:numPr>
        <w:tabs>
          <w:tab w:val="clear" w:pos="360"/>
          <w:tab w:val="num" w:pos="0"/>
        </w:tabs>
        <w:ind w:left="0" w:firstLine="851"/>
        <w:contextualSpacing/>
        <w:outlineLvl w:val="9"/>
        <w:rPr>
          <w:szCs w:val="24"/>
        </w:rPr>
      </w:pPr>
      <w:r w:rsidRPr="00685113">
        <w:rPr>
          <w:szCs w:val="24"/>
        </w:rPr>
        <w:t>при проверке показаний газового счетчика освещать циферблат или окошко счетного механизма свечой, зажженной спичкой.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 xml:space="preserve">7. В настоящее время в частных домах еще используются </w:t>
      </w:r>
      <w:r w:rsidRPr="00685113">
        <w:rPr>
          <w:u w:val="single"/>
        </w:rPr>
        <w:t>портативные газовые плитки, керогазы, керосинки.</w:t>
      </w:r>
      <w:r w:rsidRPr="00685113">
        <w:t xml:space="preserve"> Они требуют строжайшего соблюдения правил пожарной бе</w:t>
      </w:r>
      <w:r w:rsidRPr="00685113">
        <w:t>з</w:t>
      </w:r>
      <w:r w:rsidRPr="00685113">
        <w:t>опасности. Малейшее отступление от них может привести к несчастью.</w:t>
      </w:r>
    </w:p>
    <w:p w:rsidR="009B7151" w:rsidRPr="00685113" w:rsidRDefault="009B7151" w:rsidP="009B7151">
      <w:pPr>
        <w:ind w:firstLine="851"/>
        <w:contextualSpacing/>
        <w:jc w:val="both"/>
        <w:rPr>
          <w:u w:val="single"/>
        </w:rPr>
      </w:pPr>
      <w:r w:rsidRPr="00685113">
        <w:t xml:space="preserve">При эксплуатации портативных газовых плиток, керогазов, керосинок </w:t>
      </w:r>
      <w:r w:rsidRPr="00685113">
        <w:rPr>
          <w:u w:val="single"/>
        </w:rPr>
        <w:t>запрещается:</w:t>
      </w:r>
    </w:p>
    <w:p w:rsidR="009B7151" w:rsidRPr="00685113" w:rsidRDefault="009B7151" w:rsidP="009B7151">
      <w:pPr>
        <w:numPr>
          <w:ilvl w:val="0"/>
          <w:numId w:val="34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оставлять их зажженными без присмотра;</w:t>
      </w:r>
    </w:p>
    <w:p w:rsidR="009B7151" w:rsidRPr="00685113" w:rsidRDefault="009B7151" w:rsidP="009B7151">
      <w:pPr>
        <w:numPr>
          <w:ilvl w:val="0"/>
          <w:numId w:val="34"/>
        </w:numPr>
        <w:tabs>
          <w:tab w:val="clear" w:pos="360"/>
          <w:tab w:val="num" w:pos="0"/>
        </w:tabs>
        <w:ind w:left="0" w:firstLine="851"/>
        <w:contextualSpacing/>
        <w:jc w:val="both"/>
      </w:pPr>
      <w:r w:rsidRPr="00685113">
        <w:t>пользоваться ими на площадках лестниц, в сараях, применять открытый огонь для освещения при заправке этих приборов.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>Монтаж домового газового хозяйства может производить только лицо, имеющее специальную подготовку и лицензию на производство работ по устройству газовой сети и приборов. Самовольная установка или перестановка газовых приборов, проведение каких-либо исправлений в газопроводах и газовых аппаратах категорически воспрещается.</w:t>
      </w:r>
    </w:p>
    <w:p w:rsidR="009B7151" w:rsidRPr="00685113" w:rsidRDefault="009B7151" w:rsidP="009B7151">
      <w:pPr>
        <w:pStyle w:val="a3"/>
        <w:tabs>
          <w:tab w:val="left" w:pos="6946"/>
        </w:tabs>
        <w:spacing w:after="0"/>
        <w:ind w:left="0" w:firstLine="851"/>
        <w:contextualSpacing/>
        <w:jc w:val="both"/>
        <w:rPr>
          <w:sz w:val="24"/>
          <w:szCs w:val="24"/>
        </w:rPr>
      </w:pPr>
      <w:r w:rsidRPr="00685113">
        <w:rPr>
          <w:sz w:val="24"/>
          <w:szCs w:val="24"/>
        </w:rPr>
        <w:t>В домах для получения горячей воды часто используют газовые проточные быстр</w:t>
      </w:r>
      <w:r w:rsidRPr="00685113">
        <w:rPr>
          <w:sz w:val="24"/>
          <w:szCs w:val="24"/>
        </w:rPr>
        <w:t>о</w:t>
      </w:r>
      <w:r w:rsidRPr="00685113">
        <w:rPr>
          <w:sz w:val="24"/>
          <w:szCs w:val="24"/>
        </w:rPr>
        <w:t xml:space="preserve">действующие водогрейные колонки, а для отопления и одновременного получения горячей воды – автоматические газовые </w:t>
      </w:r>
      <w:proofErr w:type="spellStart"/>
      <w:r w:rsidRPr="00685113">
        <w:rPr>
          <w:sz w:val="24"/>
          <w:szCs w:val="24"/>
        </w:rPr>
        <w:t>водоподогреватели</w:t>
      </w:r>
      <w:proofErr w:type="spellEnd"/>
      <w:r w:rsidRPr="00685113">
        <w:rPr>
          <w:sz w:val="24"/>
          <w:szCs w:val="24"/>
        </w:rPr>
        <w:t xml:space="preserve"> (АГВ). Пожарная опасность этих газовых аппаратов заключается в наличии огневых камер, где сгорает газ, в результате чего стенки их нагреваются до опасных температур, достаточных для воспламенения легкосгораемых мат</w:t>
      </w:r>
      <w:r w:rsidRPr="00685113">
        <w:rPr>
          <w:sz w:val="24"/>
          <w:szCs w:val="24"/>
        </w:rPr>
        <w:t>е</w:t>
      </w:r>
      <w:r w:rsidRPr="00685113">
        <w:rPr>
          <w:sz w:val="24"/>
          <w:szCs w:val="24"/>
        </w:rPr>
        <w:t>риалов и предметов. Поэтому, при установке водогрейной колонки на деревянной оштукат</w:t>
      </w:r>
      <w:r w:rsidRPr="00685113">
        <w:rPr>
          <w:sz w:val="24"/>
          <w:szCs w:val="24"/>
        </w:rPr>
        <w:t>у</w:t>
      </w:r>
      <w:r w:rsidRPr="00685113">
        <w:rPr>
          <w:sz w:val="24"/>
          <w:szCs w:val="24"/>
        </w:rPr>
        <w:t xml:space="preserve">ренной стене предусматривается зазор от корпуса колонки до стены, равный 30 см, а на несгораемых стенах – 20 см. 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>Перед пользованием газовой колонкой, водонагревателем АГВ следует убедиться в наличии тяги в дымовом канале, для чего поднести зажженную спичку под край вытяжного колпака у газовой колонки или к смотровой дверке АГВ. Открыв предварительно газоход. При хорошей тяге пламя должно втягиваться внутрь, а при плохой – оставаться неподви</w:t>
      </w:r>
      <w:r w:rsidRPr="00685113">
        <w:t>ж</w:t>
      </w:r>
      <w:r w:rsidRPr="00685113">
        <w:t>ным или отклоняться от отверстия. В этом случае пользоваться газовым прибором нельз</w:t>
      </w:r>
      <w:bookmarkStart w:id="0" w:name="_GoBack"/>
      <w:bookmarkEnd w:id="0"/>
      <w:r w:rsidRPr="00685113">
        <w:t xml:space="preserve">я до выяснения причины отсутствия тяги. 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>Часто домовладельцу приходится сталкиваться с необходимостью замены баллонов. Это несложная операция требует соблюдения следующих правил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>8. Правила пожарной безопасности при замене газовых баллонов.</w:t>
      </w:r>
    </w:p>
    <w:p w:rsidR="009B7151" w:rsidRPr="00685113" w:rsidRDefault="009B7151" w:rsidP="009B7151">
      <w:pPr>
        <w:numPr>
          <w:ilvl w:val="0"/>
          <w:numId w:val="38"/>
        </w:numPr>
        <w:tabs>
          <w:tab w:val="clear" w:pos="1069"/>
          <w:tab w:val="num" w:pos="0"/>
        </w:tabs>
        <w:ind w:left="0" w:firstLine="851"/>
        <w:contextualSpacing/>
        <w:jc w:val="both"/>
      </w:pPr>
      <w:r w:rsidRPr="00685113">
        <w:t>При транспортировке баллонов и доставке их к месту установки нельзя допу</w:t>
      </w:r>
      <w:r w:rsidRPr="00685113">
        <w:t>с</w:t>
      </w:r>
      <w:r w:rsidRPr="00685113">
        <w:t>кать их падения. Особенно ударов о твердые предметы. Нельзя ударять по корпусу баллона и его арматуре, применять рычаги для затягивания гаек или для открытия вентиля;</w:t>
      </w:r>
    </w:p>
    <w:p w:rsidR="009B7151" w:rsidRPr="00685113" w:rsidRDefault="009B7151" w:rsidP="009B7151">
      <w:pPr>
        <w:numPr>
          <w:ilvl w:val="0"/>
          <w:numId w:val="38"/>
        </w:numPr>
        <w:tabs>
          <w:tab w:val="clear" w:pos="1069"/>
          <w:tab w:val="num" w:pos="0"/>
        </w:tabs>
        <w:ind w:left="0" w:firstLine="851"/>
        <w:contextualSpacing/>
        <w:jc w:val="both"/>
      </w:pPr>
      <w:r w:rsidRPr="00685113">
        <w:t>Подключение баллонов к газопроводу производят только с применением тр</w:t>
      </w:r>
      <w:r w:rsidRPr="00685113">
        <w:t>у</w:t>
      </w:r>
      <w:r w:rsidRPr="00685113">
        <w:t>бок и шлангов с накидными гайками;</w:t>
      </w:r>
    </w:p>
    <w:p w:rsidR="009B7151" w:rsidRPr="00685113" w:rsidRDefault="009B7151" w:rsidP="009B7151">
      <w:pPr>
        <w:numPr>
          <w:ilvl w:val="0"/>
          <w:numId w:val="38"/>
        </w:numPr>
        <w:tabs>
          <w:tab w:val="clear" w:pos="1069"/>
          <w:tab w:val="num" w:pos="0"/>
        </w:tabs>
        <w:ind w:left="0" w:firstLine="851"/>
        <w:contextualSpacing/>
        <w:jc w:val="both"/>
      </w:pPr>
      <w:r w:rsidRPr="00685113">
        <w:t>Присоединение трубок и шлангов осуществляют с помощью гаечных ключей. При этом предварительно проверяют наличие в накидных гайках уплотнительных прокл</w:t>
      </w:r>
      <w:r w:rsidRPr="00685113">
        <w:t>а</w:t>
      </w:r>
      <w:r w:rsidRPr="00685113">
        <w:t>док;</w:t>
      </w:r>
    </w:p>
    <w:p w:rsidR="009B7151" w:rsidRPr="00685113" w:rsidRDefault="009B7151" w:rsidP="009B7151">
      <w:pPr>
        <w:numPr>
          <w:ilvl w:val="0"/>
          <w:numId w:val="38"/>
        </w:numPr>
        <w:tabs>
          <w:tab w:val="clear" w:pos="1069"/>
          <w:tab w:val="num" w:pos="0"/>
        </w:tabs>
        <w:ind w:left="0" w:firstLine="851"/>
        <w:contextualSpacing/>
        <w:jc w:val="both"/>
      </w:pPr>
      <w:r w:rsidRPr="00685113">
        <w:lastRenderedPageBreak/>
        <w:t>Если при открытом вентиле баллона и достаточно сильной натяжке накидных гаек обнаружиться утечка газа, то вентиль необходимо закрыть и сообщить об утечке в службу газового хозяйства, не производя никаких попыток самостоятельно устранить неп</w:t>
      </w:r>
      <w:r w:rsidRPr="00685113">
        <w:t>о</w:t>
      </w:r>
      <w:r w:rsidRPr="00685113">
        <w:t>ладки.</w:t>
      </w:r>
    </w:p>
    <w:p w:rsidR="009B7151" w:rsidRPr="009B7151" w:rsidRDefault="009B7151" w:rsidP="009B7151"/>
    <w:p w:rsidR="009B7151" w:rsidRPr="009B7151" w:rsidRDefault="00961A09" w:rsidP="009B7151">
      <w:pPr>
        <w:pStyle w:val="5"/>
        <w:spacing w:before="0" w:after="0"/>
        <w:ind w:firstLine="851"/>
        <w:contextualSpacing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B7151">
        <w:rPr>
          <w:rFonts w:ascii="Times New Roman" w:hAnsi="Times New Roman"/>
          <w:b w:val="0"/>
          <w:i w:val="0"/>
          <w:sz w:val="28"/>
          <w:szCs w:val="28"/>
        </w:rPr>
        <w:t xml:space="preserve">Тема № </w:t>
      </w:r>
      <w:r w:rsidR="00F72042" w:rsidRPr="009B7151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9B7151">
        <w:rPr>
          <w:rFonts w:ascii="Times New Roman" w:hAnsi="Times New Roman"/>
          <w:i w:val="0"/>
          <w:sz w:val="28"/>
          <w:szCs w:val="28"/>
        </w:rPr>
        <w:t xml:space="preserve">. 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Меры пожарной безопасности при использовании пе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ч</w:t>
      </w:r>
      <w:r w:rsidR="009B7151" w:rsidRPr="009B7151">
        <w:rPr>
          <w:rFonts w:ascii="Times New Roman" w:hAnsi="Times New Roman"/>
          <w:b w:val="0"/>
          <w:i w:val="0"/>
          <w:sz w:val="28"/>
          <w:szCs w:val="28"/>
        </w:rPr>
        <w:t>ного отопления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Содержание беседы.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1. В сельской местности 80% пожаров возникают в результате неправильного устройства и неисправности печей и дымоходов, а также несоблюдения правил пожарной без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пасности при их эксплуатации.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Причины возникновения пожаров от печного отопления.</w:t>
      </w:r>
    </w:p>
    <w:p w:rsidR="009B7151" w:rsidRPr="00685113" w:rsidRDefault="009B7151" w:rsidP="009B7151">
      <w:pPr>
        <w:numPr>
          <w:ilvl w:val="0"/>
          <w:numId w:val="30"/>
        </w:numPr>
        <w:tabs>
          <w:tab w:val="num" w:pos="0"/>
        </w:tabs>
        <w:ind w:left="0" w:firstLine="851"/>
        <w:contextualSpacing/>
        <w:jc w:val="both"/>
      </w:pPr>
      <w:r w:rsidRPr="00685113">
        <w:t xml:space="preserve">Воздействие топочных газов и искр на сгораемые конструкции зданий через трещины и </w:t>
      </w:r>
      <w:proofErr w:type="spellStart"/>
      <w:r w:rsidRPr="00685113">
        <w:t>неплотности</w:t>
      </w:r>
      <w:proofErr w:type="spellEnd"/>
      <w:r w:rsidRPr="00685113">
        <w:t xml:space="preserve"> в кладке печей и дымоходов. Трещины в кладке печей образуются от непосредственного воздействия высокой температуры. Причиной появления трещин труб может быть горение сажи, скапливающейся в дымоходах.</w:t>
      </w:r>
    </w:p>
    <w:p w:rsidR="009B7151" w:rsidRPr="00685113" w:rsidRDefault="009B7151" w:rsidP="009B7151">
      <w:pPr>
        <w:numPr>
          <w:ilvl w:val="0"/>
          <w:numId w:val="30"/>
        </w:numPr>
        <w:tabs>
          <w:tab w:val="num" w:pos="0"/>
        </w:tabs>
        <w:ind w:left="0" w:firstLine="851"/>
        <w:contextualSpacing/>
        <w:jc w:val="both"/>
      </w:pPr>
      <w:r w:rsidRPr="00685113">
        <w:t>Не соблюдение строительных норм. Загорание происходит: от соприкоснов</w:t>
      </w:r>
      <w:r w:rsidRPr="00685113">
        <w:t>е</w:t>
      </w:r>
      <w:r w:rsidRPr="00685113">
        <w:t>ния сгораемых строительных конструкций с поверхностями элементов печи, имеющих выс</w:t>
      </w:r>
      <w:r w:rsidRPr="00685113">
        <w:t>о</w:t>
      </w:r>
      <w:r w:rsidRPr="00685113">
        <w:t>кую температуру; из-за недостаточной толщины стенок печей или дымоходов; из-за отсу</w:t>
      </w:r>
      <w:r w:rsidRPr="00685113">
        <w:t>т</w:t>
      </w:r>
      <w:r w:rsidRPr="00685113">
        <w:t xml:space="preserve">ствия или занижения размеров противопожарных разделок и отсутствия </w:t>
      </w:r>
      <w:proofErr w:type="spellStart"/>
      <w:r w:rsidRPr="00685113">
        <w:t>отступок</w:t>
      </w:r>
      <w:proofErr w:type="spellEnd"/>
      <w:r w:rsidRPr="00685113">
        <w:t>; в резул</w:t>
      </w:r>
      <w:r w:rsidRPr="00685113">
        <w:t>ь</w:t>
      </w:r>
      <w:r w:rsidRPr="00685113">
        <w:t>тате перекала печей.</w:t>
      </w:r>
    </w:p>
    <w:p w:rsidR="009B7151" w:rsidRPr="00685113" w:rsidRDefault="009B7151" w:rsidP="009B7151">
      <w:pPr>
        <w:numPr>
          <w:ilvl w:val="0"/>
          <w:numId w:val="30"/>
        </w:numPr>
        <w:tabs>
          <w:tab w:val="num" w:pos="0"/>
        </w:tabs>
        <w:ind w:left="0" w:firstLine="851"/>
        <w:contextualSpacing/>
        <w:jc w:val="both"/>
      </w:pPr>
      <w:r w:rsidRPr="00685113">
        <w:t>От соприкосновения горючих предметов (мебели, белья, одежды) и материалов (дров, торфа и т. п.) с перегретыми и неисправными частями печей.</w:t>
      </w:r>
    </w:p>
    <w:p w:rsidR="009B7151" w:rsidRPr="00685113" w:rsidRDefault="009B7151" w:rsidP="009B7151">
      <w:pPr>
        <w:numPr>
          <w:ilvl w:val="0"/>
          <w:numId w:val="30"/>
        </w:numPr>
        <w:tabs>
          <w:tab w:val="num" w:pos="0"/>
        </w:tabs>
        <w:ind w:left="0" w:firstLine="851"/>
        <w:contextualSpacing/>
        <w:jc w:val="both"/>
      </w:pPr>
      <w:proofErr w:type="gramStart"/>
      <w:r w:rsidRPr="00685113">
        <w:t>От воздействия теплоты открытого пламени через открытые топочные и другие эксплуатационные отверстия, от раскаленные топочных и поддувальных дверок.</w:t>
      </w:r>
      <w:proofErr w:type="gramEnd"/>
    </w:p>
    <w:p w:rsidR="009B7151" w:rsidRPr="00685113" w:rsidRDefault="009B7151" w:rsidP="009B7151">
      <w:pPr>
        <w:pStyle w:val="5"/>
        <w:spacing w:before="0" w:after="0"/>
        <w:ind w:firstLine="851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В результате применение для растопки печей горючих и легковоспламеняющихся жидкостей.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От выпадения углей горящего топлива и раскаленных искр на сгораемые предметы.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2. В связи с этим, владельцы должны уделять пристальное внимание устройству п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е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чей и соблюдению правил пожарной безопасности.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rPr>
          <w:rFonts w:ascii="Times New Roman" w:hAnsi="Times New Roman"/>
          <w:b w:val="0"/>
          <w:i w:val="0"/>
          <w:caps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Строительные нормы и правила требуют, чтобы устройство печей соответствовало строгим противопожарным требованиям</w:t>
      </w:r>
      <w:r w:rsidRPr="00685113">
        <w:rPr>
          <w:rFonts w:ascii="Times New Roman" w:hAnsi="Times New Roman"/>
          <w:b w:val="0"/>
          <w:i w:val="0"/>
          <w:caps/>
        </w:rPr>
        <w:t>.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>Печь состоит из трех основных частей: основания, корпуса и дымовой трубы. Кла</w:t>
      </w:r>
      <w:r w:rsidRPr="00685113">
        <w:t>д</w:t>
      </w:r>
      <w:r w:rsidRPr="00685113">
        <w:t>ку печей и дымовых труб производят из тщательно отобранного, хорошо обожженного кра</w:t>
      </w:r>
      <w:r w:rsidRPr="00685113">
        <w:t>с</w:t>
      </w:r>
      <w:r w:rsidRPr="00685113">
        <w:t xml:space="preserve">ного глиняного кирпича. Основание печи устраивают достаточно </w:t>
      </w:r>
      <w:proofErr w:type="gramStart"/>
      <w:r w:rsidRPr="00685113">
        <w:t>прочным</w:t>
      </w:r>
      <w:proofErr w:type="gramEnd"/>
      <w:r w:rsidRPr="00685113">
        <w:t xml:space="preserve"> и надежным. Для печей массой более 750 кг основанием служат специальные фундаменты, устраиваемые в грунте по размерам печи. Материалом для фундаментов служит бутовый камень, обыкн</w:t>
      </w:r>
      <w:r w:rsidRPr="00685113">
        <w:t>о</w:t>
      </w:r>
      <w:r w:rsidRPr="00685113">
        <w:t>венный глиняный кирпич, бетон различных марок.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>Кладку фундамента печи нельзя перевязывать с кладкой фундамента стены дома. Из-за различной осадки этих элементов может произойти перекос фундамента печи, в ней появляются трещины, будет разрушаться и вся кладка, что увеличит ее пожарную опасность.</w:t>
      </w:r>
    </w:p>
    <w:p w:rsidR="009B7151" w:rsidRPr="00685113" w:rsidRDefault="009B7151" w:rsidP="009B7151">
      <w:pPr>
        <w:pStyle w:val="5"/>
        <w:spacing w:before="0" w:after="0"/>
        <w:ind w:firstLine="851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Печи массой до 750 кг устанавливают на перекрытия (с учетом их несущей спосо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б</w:t>
      </w:r>
      <w:r w:rsidRPr="00685113">
        <w:rPr>
          <w:rFonts w:ascii="Times New Roman" w:hAnsi="Times New Roman"/>
          <w:b w:val="0"/>
          <w:i w:val="0"/>
          <w:sz w:val="24"/>
          <w:szCs w:val="24"/>
        </w:rPr>
        <w:t>ности).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 xml:space="preserve">Второй основной частью печи является корпус, или собственно печь, состоящая из топливника и дымоходов. 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 xml:space="preserve">Топливник должен вмещать необходимое количество твердого топлива (дров, торфа, угля, кизяка), обеспечивать равномерный и достаточный подвод воздуха к горящему топливу и поддерживать высокую температуру в зоне горения. Это обеспечивается за счет придания топливнику определенных размеров. </w:t>
      </w:r>
      <w:proofErr w:type="gramStart"/>
      <w:r w:rsidRPr="00685113">
        <w:t xml:space="preserve">Минимальная толщина стенок топливника установлена в 12 см. Для защиты от воздействия высоких </w:t>
      </w:r>
      <w:r w:rsidRPr="00685113">
        <w:lastRenderedPageBreak/>
        <w:t>температур стены и свод топливника со стор</w:t>
      </w:r>
      <w:r w:rsidRPr="00685113">
        <w:t>о</w:t>
      </w:r>
      <w:r w:rsidRPr="00685113">
        <w:t>ны внутренней поверхности футеруют (обкладывают) огнеупорным кирпичом шириной от 6,5 до 12 см. Топка углем допускается только в специальных печах с особо офутерованными топливниками, имеющими отражательные своды и оборудованными специальными реше</w:t>
      </w:r>
      <w:r w:rsidRPr="00685113">
        <w:t>т</w:t>
      </w:r>
      <w:r w:rsidRPr="00685113">
        <w:t>ками, устойчивыми к высокой температуре и обеспечивающими усиленный подвод воздуха в</w:t>
      </w:r>
      <w:proofErr w:type="gramEnd"/>
      <w:r w:rsidRPr="00685113">
        <w:t xml:space="preserve"> зону горения. 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 xml:space="preserve">3. Важной частью печи является дымовая труба. </w:t>
      </w:r>
      <w:proofErr w:type="gramStart"/>
      <w:r w:rsidRPr="00685113">
        <w:t>Дымовая труба при проходе через деревянные чердачные и межэтажные перекрытия должна иметь утолщения кирпичной кладки (разделку) с таким расчетом, чтобы расстояние от внутренней поверхности трубы до горючих элементов дома было не менее 38 см. это расстояние можно уменьшить до 25 см, если между деревянным перекрытием и разделкой сделать тепловую изоляцию толщиной 2 см из нескольких слоев асбестового картона.</w:t>
      </w:r>
      <w:proofErr w:type="gramEnd"/>
      <w:r w:rsidRPr="00685113">
        <w:t xml:space="preserve"> Вертикальные разделки в проемах деревянных стен и перегородок выполняют на всю высоту печи или трубы толщиной не менее толщины стены или перегородки. По дымовой трубе проходят горячие газы с раскаленными искрами, что создает возможность пожара, особенно когда в кладке дымовой трубы есть трещины. Поэтому трубы надо строить особенно аккуратно, полностью заполнять швы раствором. Н</w:t>
      </w:r>
      <w:r w:rsidRPr="00685113">
        <w:t>е</w:t>
      </w:r>
      <w:r w:rsidRPr="00685113">
        <w:t>ровности способствуют ускоренному накоплению сажи, при загорании которой не исключ</w:t>
      </w:r>
      <w:r w:rsidRPr="00685113">
        <w:t>е</w:t>
      </w:r>
      <w:r w:rsidRPr="00685113">
        <w:t xml:space="preserve">но воспламенение горючих конструкций здания. 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>4. Одно из главных требований при кладке печей заключается в предупреждении возможных загораний сгораемых конструкций зданий, материалов и предметов от нагретых поверхностей элементов печи, пламени и дымовых газов через топочные отверстия и во</w:t>
      </w:r>
      <w:r w:rsidRPr="00685113">
        <w:t>з</w:t>
      </w:r>
      <w:r w:rsidRPr="00685113">
        <w:t xml:space="preserve">можные щели, излучающие лучистую энергию, или искр, вылетающих через трещины в их наружных стенах. Этого можно достичь, если деревянные или иные сгораемые части здания располагать на соответствующем расстоянии и не допускать их соприкосновения с </w:t>
      </w:r>
      <w:proofErr w:type="gramStart"/>
      <w:r w:rsidRPr="00685113">
        <w:t>нагрет</w:t>
      </w:r>
      <w:r w:rsidRPr="00685113">
        <w:t>ы</w:t>
      </w:r>
      <w:r w:rsidRPr="00685113">
        <w:t>ми</w:t>
      </w:r>
      <w:proofErr w:type="gramEnd"/>
      <w:r w:rsidRPr="00685113">
        <w:t xml:space="preserve"> поверхностям печи, надежно их изолируя. Для предупреждения пожаров необходимо предусматривать расстояния, заполненные воздухом или негорючим материалом, так называемые </w:t>
      </w:r>
      <w:proofErr w:type="spellStart"/>
      <w:r w:rsidRPr="00685113">
        <w:t>отступки</w:t>
      </w:r>
      <w:proofErr w:type="spellEnd"/>
      <w:r w:rsidRPr="00685113">
        <w:t xml:space="preserve"> или разделки. В качестве защиты сгораемых конструкций применяют следующие негорючие и </w:t>
      </w:r>
      <w:proofErr w:type="spellStart"/>
      <w:r w:rsidRPr="00685113">
        <w:t>малотепроводимые</w:t>
      </w:r>
      <w:proofErr w:type="spellEnd"/>
      <w:r w:rsidRPr="00685113">
        <w:t xml:space="preserve"> материалы: глиняный обожженный кирпич; штук</w:t>
      </w:r>
      <w:r w:rsidRPr="00685113">
        <w:t>а</w:t>
      </w:r>
      <w:r w:rsidRPr="00685113">
        <w:t xml:space="preserve">турный раствор, кровельную сталь, асбестовый картон, шнур или крошку; строительный войлок, пропитанный </w:t>
      </w:r>
      <w:proofErr w:type="gramStart"/>
      <w:r w:rsidRPr="00685113">
        <w:t>глиняным раствором</w:t>
      </w:r>
      <w:proofErr w:type="gramEnd"/>
      <w:r w:rsidRPr="00685113">
        <w:t xml:space="preserve"> (по металлической сетке); штукатурка по мета</w:t>
      </w:r>
      <w:r w:rsidRPr="00685113">
        <w:t>л</w:t>
      </w:r>
      <w:r w:rsidRPr="00685113">
        <w:t xml:space="preserve">лической сетке. </w:t>
      </w:r>
      <w:proofErr w:type="gramStart"/>
      <w:r w:rsidRPr="00685113">
        <w:t>Не допустимо</w:t>
      </w:r>
      <w:proofErr w:type="gramEnd"/>
      <w:r w:rsidRPr="00685113">
        <w:t xml:space="preserve"> применять минеральный войлок, минеральную вату и сухую штукатурку. </w:t>
      </w:r>
    </w:p>
    <w:p w:rsidR="009B7151" w:rsidRPr="00685113" w:rsidRDefault="009B7151" w:rsidP="009B7151">
      <w:pPr>
        <w:ind w:firstLine="851"/>
        <w:contextualSpacing/>
        <w:jc w:val="both"/>
      </w:pPr>
      <w:r w:rsidRPr="00685113">
        <w:t xml:space="preserve">Для </w:t>
      </w:r>
      <w:proofErr w:type="spellStart"/>
      <w:r w:rsidRPr="00685113">
        <w:t>избежания</w:t>
      </w:r>
      <w:proofErr w:type="spellEnd"/>
      <w:r w:rsidRPr="00685113">
        <w:t xml:space="preserve"> возгорания из-за выпавшего угля или вылетевшей искры, на деревянном полу перед топкой необходимо прибить металлический (</w:t>
      </w:r>
      <w:proofErr w:type="spellStart"/>
      <w:r w:rsidRPr="00685113">
        <w:t>предтопочный</w:t>
      </w:r>
      <w:proofErr w:type="spellEnd"/>
      <w:r w:rsidRPr="00685113">
        <w:t>) лист разм</w:t>
      </w:r>
      <w:r w:rsidRPr="00685113">
        <w:t>е</w:t>
      </w:r>
      <w:r w:rsidRPr="00685113">
        <w:t>ром 50×70 см.</w:t>
      </w:r>
    </w:p>
    <w:p w:rsidR="009B7151" w:rsidRDefault="009B7151" w:rsidP="009B7151">
      <w:pPr>
        <w:pStyle w:val="5"/>
        <w:spacing w:before="0" w:after="0"/>
        <w:contextualSpacing/>
        <w:rPr>
          <w:rFonts w:ascii="Times New Roman" w:hAnsi="Times New Roman"/>
          <w:b w:val="0"/>
          <w:i w:val="0"/>
          <w:sz w:val="24"/>
          <w:szCs w:val="24"/>
        </w:rPr>
      </w:pPr>
    </w:p>
    <w:p w:rsidR="009B7151" w:rsidRPr="00685113" w:rsidRDefault="009B7151" w:rsidP="009B7151">
      <w:pPr>
        <w:pStyle w:val="5"/>
        <w:spacing w:before="0" w:after="0"/>
        <w:ind w:firstLine="851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685113">
        <w:rPr>
          <w:rFonts w:ascii="Times New Roman" w:hAnsi="Times New Roman"/>
          <w:b w:val="0"/>
          <w:i w:val="0"/>
          <w:sz w:val="24"/>
          <w:szCs w:val="24"/>
        </w:rPr>
        <w:t>5. Правила эксплуатации печи.</w:t>
      </w:r>
    </w:p>
    <w:p w:rsidR="009B7151" w:rsidRPr="00685113" w:rsidRDefault="009B7151" w:rsidP="009B7151">
      <w:pPr>
        <w:numPr>
          <w:ilvl w:val="0"/>
          <w:numId w:val="31"/>
        </w:numPr>
        <w:ind w:left="0" w:firstLine="851"/>
        <w:contextualSpacing/>
        <w:jc w:val="both"/>
      </w:pPr>
      <w:r w:rsidRPr="00685113">
        <w:t>Перед началом отопительного сезона нужно проверить исправность печи и дымохода (вычистить сажу, если надо - отремонтировать, заделать трещины и побелить д</w:t>
      </w:r>
      <w:r w:rsidRPr="00685113">
        <w:t>ы</w:t>
      </w:r>
      <w:r w:rsidRPr="00685113">
        <w:t>мовую трубу на чердаке и выше кровли).</w:t>
      </w:r>
    </w:p>
    <w:p w:rsidR="009B7151" w:rsidRPr="00685113" w:rsidRDefault="009B7151" w:rsidP="009B7151">
      <w:pPr>
        <w:numPr>
          <w:ilvl w:val="0"/>
          <w:numId w:val="31"/>
        </w:numPr>
        <w:ind w:left="0" w:firstLine="851"/>
        <w:contextualSpacing/>
        <w:jc w:val="both"/>
      </w:pPr>
      <w:r w:rsidRPr="00685113">
        <w:t>Не оставлять печь во время топки без наблюдения.</w:t>
      </w:r>
    </w:p>
    <w:p w:rsidR="009B7151" w:rsidRPr="00685113" w:rsidRDefault="009B7151" w:rsidP="009B7151">
      <w:pPr>
        <w:numPr>
          <w:ilvl w:val="0"/>
          <w:numId w:val="31"/>
        </w:numPr>
        <w:ind w:left="0" w:firstLine="851"/>
        <w:contextualSpacing/>
        <w:jc w:val="both"/>
      </w:pPr>
      <w:r w:rsidRPr="00685113">
        <w:t>Не оставлять малолетних детей возле печи.</w:t>
      </w:r>
    </w:p>
    <w:p w:rsidR="009B7151" w:rsidRPr="00685113" w:rsidRDefault="009B7151" w:rsidP="009B7151">
      <w:pPr>
        <w:numPr>
          <w:ilvl w:val="0"/>
          <w:numId w:val="31"/>
        </w:numPr>
        <w:ind w:left="0" w:firstLine="851"/>
        <w:contextualSpacing/>
        <w:jc w:val="both"/>
      </w:pPr>
      <w:r w:rsidRPr="00685113">
        <w:t>Топить печь два-три раза в день не более 1,5 ч, в один раз.</w:t>
      </w:r>
    </w:p>
    <w:p w:rsidR="009B7151" w:rsidRPr="00685113" w:rsidRDefault="009B7151" w:rsidP="009B7151">
      <w:pPr>
        <w:numPr>
          <w:ilvl w:val="0"/>
          <w:numId w:val="31"/>
        </w:numPr>
        <w:ind w:left="0" w:firstLine="851"/>
        <w:contextualSpacing/>
        <w:jc w:val="both"/>
      </w:pPr>
      <w:r w:rsidRPr="00685113">
        <w:t xml:space="preserve">У печей, на </w:t>
      </w:r>
      <w:proofErr w:type="spellStart"/>
      <w:r w:rsidRPr="00685113">
        <w:t>перекрышах</w:t>
      </w:r>
      <w:proofErr w:type="spellEnd"/>
      <w:r w:rsidRPr="00685113">
        <w:t xml:space="preserve"> нельзя сушить дрова, пиломатериал, вешать белье и размещать горючие материалы.</w:t>
      </w:r>
    </w:p>
    <w:p w:rsidR="009B7151" w:rsidRPr="00685113" w:rsidRDefault="009B7151" w:rsidP="009B7151">
      <w:pPr>
        <w:numPr>
          <w:ilvl w:val="0"/>
          <w:numId w:val="31"/>
        </w:numPr>
        <w:ind w:left="0" w:firstLine="851"/>
        <w:contextualSpacing/>
        <w:jc w:val="both"/>
      </w:pPr>
      <w:r w:rsidRPr="00685113">
        <w:t>Нельзя применять для растопки легковоспламеняющиеся и горючие жидкости. Это может привести к ожогам.</w:t>
      </w:r>
    </w:p>
    <w:p w:rsidR="009B7151" w:rsidRPr="00685113" w:rsidRDefault="009B7151" w:rsidP="009B7151">
      <w:pPr>
        <w:numPr>
          <w:ilvl w:val="0"/>
          <w:numId w:val="31"/>
        </w:numPr>
        <w:ind w:left="0" w:firstLine="851"/>
        <w:contextualSpacing/>
        <w:jc w:val="both"/>
      </w:pPr>
      <w:r w:rsidRPr="00685113">
        <w:t>Нельзя выбрасывать не затушенные угли и золу вблизи строений.</w:t>
      </w:r>
    </w:p>
    <w:p w:rsidR="009B7151" w:rsidRPr="00685113" w:rsidRDefault="009B7151" w:rsidP="009B7151">
      <w:pPr>
        <w:numPr>
          <w:ilvl w:val="0"/>
          <w:numId w:val="31"/>
        </w:numPr>
        <w:ind w:left="0" w:firstLine="851"/>
        <w:contextualSpacing/>
        <w:jc w:val="both"/>
      </w:pPr>
      <w:r w:rsidRPr="00685113">
        <w:t xml:space="preserve">Мебель, занавески и другие горючие предметы нельзя располагать ближе 0,5 м от топящейся печи. </w:t>
      </w:r>
    </w:p>
    <w:p w:rsidR="009B7151" w:rsidRPr="00685113" w:rsidRDefault="009B7151" w:rsidP="009B7151">
      <w:pPr>
        <w:numPr>
          <w:ilvl w:val="0"/>
          <w:numId w:val="31"/>
        </w:numPr>
        <w:ind w:left="0" w:firstLine="851"/>
        <w:contextualSpacing/>
        <w:jc w:val="both"/>
      </w:pPr>
      <w:r w:rsidRPr="00685113">
        <w:lastRenderedPageBreak/>
        <w:t>Правила противопожарного режима не разрешают в жилых домах самовольно устанавливать временные печи. Установка таких печей может быть разрешена лишь в и</w:t>
      </w:r>
      <w:r w:rsidRPr="00685113">
        <w:t>с</w:t>
      </w:r>
      <w:r w:rsidRPr="00685113">
        <w:t>ключительных случаях органами ФГПН.</w:t>
      </w:r>
    </w:p>
    <w:p w:rsidR="009B7151" w:rsidRDefault="009B7151" w:rsidP="009B7151">
      <w:pPr>
        <w:pStyle w:val="5"/>
        <w:spacing w:before="0" w:after="0"/>
        <w:ind w:firstLine="709"/>
        <w:contextualSpacing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9B7151" w:rsidRPr="00FB23E4" w:rsidRDefault="009B7151" w:rsidP="009B7151">
      <w:pPr>
        <w:pStyle w:val="5"/>
        <w:spacing w:before="0" w:after="0"/>
        <w:ind w:firstLine="709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961A09" w:rsidRDefault="00961A09" w:rsidP="00961A09">
      <w:pPr>
        <w:ind w:firstLine="851"/>
        <w:contextualSpacing/>
        <w:jc w:val="both"/>
      </w:pPr>
    </w:p>
    <w:p w:rsidR="00DF2071" w:rsidRDefault="00DF2071" w:rsidP="00961A09">
      <w:pPr>
        <w:ind w:firstLine="851"/>
        <w:contextualSpacing/>
        <w:jc w:val="both"/>
      </w:pPr>
    </w:p>
    <w:p w:rsidR="00DF2071" w:rsidRPr="00DF2071" w:rsidRDefault="00DF2071" w:rsidP="00DF2071">
      <w:pPr>
        <w:pStyle w:val="5"/>
        <w:pBdr>
          <w:bar w:val="single" w:sz="4" w:color="auto"/>
        </w:pBdr>
        <w:spacing w:before="0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DF2071">
        <w:rPr>
          <w:rFonts w:ascii="Times New Roman" w:hAnsi="Times New Roman"/>
          <w:b w:val="0"/>
          <w:i w:val="0"/>
          <w:sz w:val="28"/>
          <w:szCs w:val="28"/>
        </w:rPr>
        <w:t>Инспектор ОНД по Даниловскому району</w:t>
      </w:r>
    </w:p>
    <w:p w:rsidR="00DF2071" w:rsidRPr="00DF2071" w:rsidRDefault="00DF2071" w:rsidP="00DF2071">
      <w:pPr>
        <w:pBdr>
          <w:bar w:val="single" w:sz="4" w:color="auto"/>
        </w:pBdr>
        <w:rPr>
          <w:sz w:val="28"/>
          <w:szCs w:val="28"/>
        </w:rPr>
      </w:pPr>
      <w:r w:rsidRPr="00DF2071">
        <w:rPr>
          <w:sz w:val="28"/>
          <w:szCs w:val="28"/>
        </w:rPr>
        <w:t xml:space="preserve">УНД ГУ МЧС России </w:t>
      </w:r>
    </w:p>
    <w:p w:rsidR="00DF2071" w:rsidRDefault="00DF2071" w:rsidP="00DF2071">
      <w:pPr>
        <w:pBdr>
          <w:bar w:val="single" w:sz="4" w:color="auto"/>
        </w:pBdr>
        <w:rPr>
          <w:sz w:val="28"/>
          <w:szCs w:val="28"/>
        </w:rPr>
      </w:pPr>
      <w:r w:rsidRPr="00DF2071">
        <w:rPr>
          <w:sz w:val="28"/>
          <w:szCs w:val="28"/>
        </w:rPr>
        <w:t xml:space="preserve">по Волгоградской области  </w:t>
      </w:r>
    </w:p>
    <w:p w:rsidR="00DF2071" w:rsidRPr="00DF2071" w:rsidRDefault="00DF2071" w:rsidP="00DF2071">
      <w:pPr>
        <w:pBdr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майор внутренней службы                                                             А.С. Панфилов </w:t>
      </w:r>
      <w:r w:rsidRPr="00DF2071">
        <w:rPr>
          <w:sz w:val="28"/>
          <w:szCs w:val="28"/>
        </w:rPr>
        <w:t xml:space="preserve">  </w:t>
      </w:r>
    </w:p>
    <w:p w:rsidR="00DF2071" w:rsidRPr="00DF2071" w:rsidRDefault="00DF2071" w:rsidP="00961A09">
      <w:pPr>
        <w:ind w:firstLine="851"/>
        <w:contextualSpacing/>
        <w:jc w:val="both"/>
        <w:rPr>
          <w:sz w:val="28"/>
          <w:szCs w:val="28"/>
        </w:rPr>
      </w:pPr>
    </w:p>
    <w:sectPr w:rsidR="00DF2071" w:rsidRPr="00DF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1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5D771E"/>
    <w:multiLevelType w:val="singleLevel"/>
    <w:tmpl w:val="6DD853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2">
    <w:nsid w:val="0F6433A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AE3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7829D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2BC7C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1A024B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45E7504"/>
    <w:multiLevelType w:val="singleLevel"/>
    <w:tmpl w:val="FC526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4E4F7C"/>
    <w:multiLevelType w:val="multilevel"/>
    <w:tmpl w:val="882A3D7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05" w:hanging="1800"/>
      </w:pPr>
      <w:rPr>
        <w:rFonts w:hint="default"/>
      </w:rPr>
    </w:lvl>
  </w:abstractNum>
  <w:abstractNum w:abstractNumId="9">
    <w:nsid w:val="2A46673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D491487"/>
    <w:multiLevelType w:val="singleLevel"/>
    <w:tmpl w:val="E7EE21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11">
    <w:nsid w:val="2DE32BC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DFF4A6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14023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18E58DF"/>
    <w:multiLevelType w:val="singleLevel"/>
    <w:tmpl w:val="E35613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15">
    <w:nsid w:val="31AE139F"/>
    <w:multiLevelType w:val="singleLevel"/>
    <w:tmpl w:val="DC5C4B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16">
    <w:nsid w:val="34611C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5C03FA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8154BF7"/>
    <w:multiLevelType w:val="multilevel"/>
    <w:tmpl w:val="31889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9">
    <w:nsid w:val="39BC11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0C6CE4"/>
    <w:multiLevelType w:val="singleLevel"/>
    <w:tmpl w:val="D91A65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21">
    <w:nsid w:val="47B41476"/>
    <w:multiLevelType w:val="singleLevel"/>
    <w:tmpl w:val="766C7F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22">
    <w:nsid w:val="500A57A0"/>
    <w:multiLevelType w:val="singleLevel"/>
    <w:tmpl w:val="118C89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23">
    <w:nsid w:val="5C3E12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EA0752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ECF633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0EF080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27">
    <w:nsid w:val="618620B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7085CC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DF22D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E1C07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F042C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DA476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137225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34">
    <w:nsid w:val="723A698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8C334A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A55636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BFD67B6"/>
    <w:multiLevelType w:val="singleLevel"/>
    <w:tmpl w:val="31C820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4"/>
  </w:num>
  <w:num w:numId="4">
    <w:abstractNumId w:val="22"/>
  </w:num>
  <w:num w:numId="5">
    <w:abstractNumId w:val="31"/>
  </w:num>
  <w:num w:numId="6">
    <w:abstractNumId w:val="10"/>
  </w:num>
  <w:num w:numId="7">
    <w:abstractNumId w:val="3"/>
  </w:num>
  <w:num w:numId="8">
    <w:abstractNumId w:val="30"/>
  </w:num>
  <w:num w:numId="9">
    <w:abstractNumId w:val="19"/>
  </w:num>
  <w:num w:numId="10">
    <w:abstractNumId w:val="15"/>
  </w:num>
  <w:num w:numId="11">
    <w:abstractNumId w:val="25"/>
  </w:num>
  <w:num w:numId="12">
    <w:abstractNumId w:val="23"/>
  </w:num>
  <w:num w:numId="13">
    <w:abstractNumId w:val="21"/>
  </w:num>
  <w:num w:numId="14">
    <w:abstractNumId w:val="36"/>
  </w:num>
  <w:num w:numId="15">
    <w:abstractNumId w:val="14"/>
  </w:num>
  <w:num w:numId="16">
    <w:abstractNumId w:val="8"/>
  </w:num>
  <w:num w:numId="17">
    <w:abstractNumId w:val="20"/>
  </w:num>
  <w:num w:numId="18">
    <w:abstractNumId w:val="17"/>
  </w:num>
  <w:num w:numId="19">
    <w:abstractNumId w:val="2"/>
  </w:num>
  <w:num w:numId="20">
    <w:abstractNumId w:val="28"/>
  </w:num>
  <w:num w:numId="21">
    <w:abstractNumId w:val="6"/>
  </w:num>
  <w:num w:numId="22">
    <w:abstractNumId w:val="24"/>
  </w:num>
  <w:num w:numId="23">
    <w:abstractNumId w:val="18"/>
  </w:num>
  <w:num w:numId="24">
    <w:abstractNumId w:val="1"/>
  </w:num>
  <w:num w:numId="25">
    <w:abstractNumId w:val="29"/>
  </w:num>
  <w:num w:numId="26">
    <w:abstractNumId w:val="4"/>
  </w:num>
  <w:num w:numId="27">
    <w:abstractNumId w:val="12"/>
  </w:num>
  <w:num w:numId="28">
    <w:abstractNumId w:val="16"/>
  </w:num>
  <w:num w:numId="29">
    <w:abstractNumId w:val="9"/>
  </w:num>
  <w:num w:numId="30">
    <w:abstractNumId w:val="33"/>
  </w:num>
  <w:num w:numId="31">
    <w:abstractNumId w:val="26"/>
  </w:num>
  <w:num w:numId="32">
    <w:abstractNumId w:val="7"/>
  </w:num>
  <w:num w:numId="33">
    <w:abstractNumId w:val="32"/>
  </w:num>
  <w:num w:numId="34">
    <w:abstractNumId w:val="35"/>
  </w:num>
  <w:num w:numId="35">
    <w:abstractNumId w:val="27"/>
  </w:num>
  <w:num w:numId="36">
    <w:abstractNumId w:val="5"/>
  </w:num>
  <w:num w:numId="37">
    <w:abstractNumId w:val="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C7"/>
    <w:rsid w:val="00106CC7"/>
    <w:rsid w:val="001A6C7A"/>
    <w:rsid w:val="002842D7"/>
    <w:rsid w:val="0036129A"/>
    <w:rsid w:val="00394185"/>
    <w:rsid w:val="0048156B"/>
    <w:rsid w:val="0055749B"/>
    <w:rsid w:val="00633EB4"/>
    <w:rsid w:val="006E6626"/>
    <w:rsid w:val="0077574D"/>
    <w:rsid w:val="00961A09"/>
    <w:rsid w:val="00983057"/>
    <w:rsid w:val="009B7151"/>
    <w:rsid w:val="00A27BCA"/>
    <w:rsid w:val="00A84843"/>
    <w:rsid w:val="00DF2071"/>
    <w:rsid w:val="00E44779"/>
    <w:rsid w:val="00F1053A"/>
    <w:rsid w:val="00F72042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D6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6E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FD6E8F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6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1A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61A0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1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61A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61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961A09"/>
    <w:pPr>
      <w:spacing w:after="120"/>
    </w:pPr>
  </w:style>
  <w:style w:type="character" w:customStyle="1" w:styleId="a6">
    <w:name w:val="Основной текст Знак"/>
    <w:basedOn w:val="a0"/>
    <w:link w:val="a5"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uiPriority w:val="33"/>
    <w:qFormat/>
    <w:rsid w:val="0077574D"/>
    <w:rPr>
      <w:b/>
      <w:bCs/>
      <w:smallCaps/>
      <w:spacing w:val="5"/>
    </w:rPr>
  </w:style>
  <w:style w:type="paragraph" w:customStyle="1" w:styleId="1">
    <w:name w:val="заголовок 1"/>
    <w:basedOn w:val="a"/>
    <w:next w:val="a"/>
    <w:rsid w:val="00394185"/>
    <w:pPr>
      <w:keepNext/>
      <w:ind w:firstLine="709"/>
      <w:jc w:val="both"/>
      <w:outlineLv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A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FD6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6E8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FD6E8F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6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1A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61A0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1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1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61A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61A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961A09"/>
    <w:pPr>
      <w:spacing w:after="120"/>
    </w:pPr>
  </w:style>
  <w:style w:type="character" w:customStyle="1" w:styleId="a6">
    <w:name w:val="Основной текст Знак"/>
    <w:basedOn w:val="a0"/>
    <w:link w:val="a5"/>
    <w:rsid w:val="00961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Book Title"/>
    <w:uiPriority w:val="33"/>
    <w:qFormat/>
    <w:rsid w:val="0077574D"/>
    <w:rPr>
      <w:b/>
      <w:bCs/>
      <w:smallCaps/>
      <w:spacing w:val="5"/>
    </w:rPr>
  </w:style>
  <w:style w:type="paragraph" w:customStyle="1" w:styleId="1">
    <w:name w:val="заголовок 1"/>
    <w:basedOn w:val="a"/>
    <w:next w:val="a"/>
    <w:rsid w:val="00394185"/>
    <w:pPr>
      <w:keepNext/>
      <w:ind w:firstLine="709"/>
      <w:jc w:val="both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08F0-1DF7-432E-815A-6189C000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2014-09-04T12:23:00Z</dcterms:created>
  <dcterms:modified xsi:type="dcterms:W3CDTF">2014-09-10T12:20:00Z</dcterms:modified>
</cp:coreProperties>
</file>