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4" w:rsidRDefault="00BC20C4" w:rsidP="00BC20C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C20C4" w:rsidRDefault="00BC20C4" w:rsidP="00BC20C4">
      <w:pPr>
        <w:ind w:firstLine="540"/>
        <w:jc w:val="center"/>
      </w:pPr>
      <w:r>
        <w:rPr>
          <w:b/>
          <w:bCs/>
          <w:sz w:val="28"/>
          <w:szCs w:val="28"/>
        </w:rPr>
        <w:t xml:space="preserve">АДМИНИСТРАЦИИ </w:t>
      </w:r>
      <w:r w:rsidR="00B67ADD">
        <w:rPr>
          <w:b/>
          <w:color w:val="000000"/>
          <w:sz w:val="28"/>
          <w:szCs w:val="28"/>
        </w:rPr>
        <w:t>СЕРГИЕВСКОГО</w:t>
      </w:r>
      <w:r w:rsidR="00BD461E">
        <w:rPr>
          <w:b/>
          <w:color w:val="000000"/>
          <w:sz w:val="28"/>
          <w:szCs w:val="28"/>
        </w:rPr>
        <w:t xml:space="preserve"> СЕЛЬСКОГО ПОСЕЛЕНИЯ  ДАНИЛОВСКОГО МУНИЦИПАЛЬНОГО </w:t>
      </w:r>
      <w:r>
        <w:rPr>
          <w:b/>
          <w:color w:val="000000"/>
          <w:sz w:val="28"/>
          <w:szCs w:val="28"/>
        </w:rPr>
        <w:t>РАЙОНА             ВОЛГОГРАДСКОЙ ОБЛАСТИ</w:t>
      </w:r>
    </w:p>
    <w:p w:rsidR="00BC20C4" w:rsidRDefault="008827A1" w:rsidP="00BC20C4">
      <w:pPr>
        <w:jc w:val="center"/>
        <w:rPr>
          <w:b/>
          <w:color w:val="000000"/>
          <w:sz w:val="28"/>
          <w:szCs w:val="28"/>
        </w:rPr>
      </w:pPr>
      <w:r w:rsidRPr="008827A1">
        <w:pict>
          <v:line id="Фигура1" o:spid="_x0000_s1026" style="position:absolute;left:0;text-align:left;z-index:251657216" from="2.2pt,12.15pt" to="473.6pt,12.55pt" strokeweight="1.01mm">
            <v:fill o:detectmouseclick="t"/>
          </v:line>
        </w:pict>
      </w:r>
      <w:r w:rsidRPr="008827A1">
        <w:pict>
          <v:line id="Фигура2" o:spid="_x0000_s1027" style="position:absolute;left:0;text-align:left;z-index:251658240" from="2.95pt,16.65pt" to="474.35pt,17.05pt" strokeweight=".26mm">
            <v:fill o:detectmouseclick="t"/>
          </v:line>
        </w:pict>
      </w:r>
    </w:p>
    <w:p w:rsidR="00BC20C4" w:rsidRDefault="00BC20C4" w:rsidP="00BC20C4">
      <w:pPr>
        <w:pStyle w:val="a7"/>
        <w:tabs>
          <w:tab w:val="left" w:pos="7740"/>
        </w:tabs>
        <w:jc w:val="center"/>
        <w:rPr>
          <w:b/>
          <w:sz w:val="28"/>
          <w:szCs w:val="28"/>
          <w:lang w:eastAsia="zh-CN"/>
        </w:rPr>
      </w:pPr>
    </w:p>
    <w:p w:rsidR="00605FB1" w:rsidRPr="00BC20C4" w:rsidRDefault="00BC20C4" w:rsidP="00BC20C4">
      <w:pPr>
        <w:suppressAutoHyphens/>
        <w:jc w:val="both"/>
      </w:pPr>
      <w:r>
        <w:rPr>
          <w:sz w:val="28"/>
          <w:szCs w:val="28"/>
          <w:lang w:eastAsia="zh-CN"/>
        </w:rPr>
        <w:t xml:space="preserve">от  </w:t>
      </w:r>
      <w:r w:rsidR="00E566D2">
        <w:rPr>
          <w:sz w:val="28"/>
          <w:szCs w:val="28"/>
          <w:lang w:eastAsia="zh-CN"/>
        </w:rPr>
        <w:t>10 февраля 2022</w:t>
      </w:r>
      <w:r>
        <w:rPr>
          <w:spacing w:val="7"/>
          <w:sz w:val="28"/>
          <w:szCs w:val="28"/>
          <w:lang w:eastAsia="zh-CN"/>
        </w:rPr>
        <w:t xml:space="preserve">г.                      </w:t>
      </w:r>
      <w:r>
        <w:rPr>
          <w:sz w:val="28"/>
          <w:szCs w:val="28"/>
          <w:lang w:eastAsia="zh-CN"/>
        </w:rPr>
        <w:t>№</w:t>
      </w:r>
      <w:r>
        <w:rPr>
          <w:spacing w:val="7"/>
          <w:sz w:val="28"/>
          <w:szCs w:val="28"/>
          <w:lang w:eastAsia="zh-CN"/>
        </w:rPr>
        <w:t xml:space="preserve"> </w:t>
      </w:r>
      <w:r w:rsidR="00E566D2">
        <w:rPr>
          <w:spacing w:val="7"/>
          <w:sz w:val="28"/>
          <w:szCs w:val="28"/>
          <w:lang w:eastAsia="zh-CN"/>
        </w:rPr>
        <w:t>12</w:t>
      </w:r>
      <w:r>
        <w:rPr>
          <w:spacing w:val="7"/>
          <w:sz w:val="28"/>
          <w:szCs w:val="28"/>
          <w:lang w:eastAsia="zh-CN"/>
        </w:rPr>
        <w:t xml:space="preserve">                                           </w:t>
      </w:r>
    </w:p>
    <w:p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:rsidR="00605FB1" w:rsidRPr="00132B41" w:rsidRDefault="00605FB1" w:rsidP="00605FB1">
      <w:pPr>
        <w:jc w:val="both"/>
        <w:rPr>
          <w:b/>
          <w:bCs/>
          <w:sz w:val="28"/>
          <w:szCs w:val="28"/>
        </w:rPr>
      </w:pPr>
    </w:p>
    <w:p w:rsidR="00605FB1" w:rsidRPr="00866811" w:rsidRDefault="00605FB1" w:rsidP="00BD461E">
      <w:pPr>
        <w:rPr>
          <w:sz w:val="28"/>
          <w:szCs w:val="28"/>
        </w:rPr>
      </w:pPr>
    </w:p>
    <w:p w:rsidR="00605FB1" w:rsidRPr="00866811" w:rsidRDefault="00605FB1" w:rsidP="00BC20C4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</w:t>
      </w:r>
      <w:proofErr w:type="gramStart"/>
      <w:r w:rsidRPr="00866811">
        <w:rPr>
          <w:sz w:val="28"/>
          <w:szCs w:val="28"/>
        </w:rPr>
        <w:t>В соответствии с Федеральными закона</w:t>
      </w:r>
      <w:r w:rsidR="00BC20C4">
        <w:rPr>
          <w:sz w:val="28"/>
          <w:szCs w:val="28"/>
        </w:rPr>
        <w:t xml:space="preserve">ми от 31 июля 2020 г. № 248-ФЗ </w:t>
      </w:r>
      <w:r w:rsidR="00AE4544">
        <w:rPr>
          <w:sz w:val="28"/>
          <w:szCs w:val="28"/>
        </w:rPr>
        <w:t>«</w:t>
      </w:r>
      <w:r w:rsidRPr="00866811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866811">
        <w:rPr>
          <w:sz w:val="28"/>
          <w:szCs w:val="28"/>
        </w:rPr>
        <w:br/>
        <w:t>в Российской Федерации</w:t>
      </w:r>
      <w:r w:rsidR="00AE4544">
        <w:rPr>
          <w:sz w:val="28"/>
          <w:szCs w:val="28"/>
        </w:rPr>
        <w:t>»</w:t>
      </w:r>
      <w:r w:rsidRPr="00AE4544">
        <w:rPr>
          <w:sz w:val="28"/>
          <w:szCs w:val="28"/>
        </w:rPr>
        <w:t>,</w:t>
      </w:r>
      <w:r w:rsidR="00AE4544" w:rsidRPr="00AE4544">
        <w:rPr>
          <w:sz w:val="28"/>
          <w:szCs w:val="28"/>
        </w:rPr>
        <w:t xml:space="preserve"> от 06.10.2003 №</w:t>
      </w:r>
      <w:r w:rsidR="00AE4544" w:rsidRPr="00AE4544">
        <w:rPr>
          <w:sz w:val="28"/>
          <w:szCs w:val="28"/>
          <w:lang w:val="en-US"/>
        </w:rPr>
        <w:t> </w:t>
      </w:r>
      <w:r w:rsidR="00AE4544" w:rsidRPr="00AE454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>
        <w:rPr>
          <w:sz w:val="28"/>
          <w:szCs w:val="28"/>
        </w:rPr>
        <w:t>, руководствуясь Жилищным Кодексом РФ</w:t>
      </w:r>
      <w:r w:rsidR="00BC20C4">
        <w:rPr>
          <w:sz w:val="28"/>
          <w:szCs w:val="28"/>
        </w:rPr>
        <w:t xml:space="preserve"> </w:t>
      </w:r>
      <w:r w:rsidRPr="00866811">
        <w:rPr>
          <w:sz w:val="28"/>
          <w:szCs w:val="28"/>
        </w:rPr>
        <w:t xml:space="preserve">и </w:t>
      </w:r>
      <w:r w:rsidR="00BC20C4" w:rsidRPr="00BC20C4">
        <w:rPr>
          <w:sz w:val="28"/>
          <w:szCs w:val="28"/>
        </w:rPr>
        <w:t xml:space="preserve">Решением Совета </w:t>
      </w:r>
      <w:r w:rsidR="00B67ADD">
        <w:rPr>
          <w:sz w:val="28"/>
          <w:szCs w:val="28"/>
        </w:rPr>
        <w:t>Сергиевского</w:t>
      </w:r>
      <w:r w:rsidR="00BC20C4" w:rsidRPr="00BC20C4">
        <w:rPr>
          <w:sz w:val="28"/>
          <w:szCs w:val="28"/>
        </w:rPr>
        <w:t xml:space="preserve"> сельского</w:t>
      </w:r>
      <w:r w:rsidRPr="00BC20C4">
        <w:rPr>
          <w:sz w:val="28"/>
          <w:szCs w:val="28"/>
        </w:rPr>
        <w:t xml:space="preserve"> посе</w:t>
      </w:r>
      <w:r w:rsidR="00BC20C4" w:rsidRPr="00BC20C4">
        <w:rPr>
          <w:sz w:val="28"/>
          <w:szCs w:val="28"/>
        </w:rPr>
        <w:t>ления от 2</w:t>
      </w:r>
      <w:r w:rsidR="001F1FB4">
        <w:rPr>
          <w:sz w:val="28"/>
          <w:szCs w:val="28"/>
        </w:rPr>
        <w:t>5</w:t>
      </w:r>
      <w:r w:rsidR="00BC20C4" w:rsidRPr="00BC20C4">
        <w:rPr>
          <w:sz w:val="28"/>
          <w:szCs w:val="28"/>
        </w:rPr>
        <w:t>.08.2021</w:t>
      </w:r>
      <w:r w:rsidR="00E566D2">
        <w:rPr>
          <w:sz w:val="28"/>
          <w:szCs w:val="28"/>
        </w:rPr>
        <w:t xml:space="preserve">г. </w:t>
      </w:r>
      <w:r w:rsidR="00BC20C4" w:rsidRPr="00BC20C4">
        <w:rPr>
          <w:sz w:val="28"/>
          <w:szCs w:val="28"/>
        </w:rPr>
        <w:t xml:space="preserve"> № </w:t>
      </w:r>
      <w:r w:rsidR="001F1FB4">
        <w:rPr>
          <w:sz w:val="28"/>
          <w:szCs w:val="28"/>
        </w:rPr>
        <w:t>13/3 «</w:t>
      </w:r>
      <w:r w:rsidR="00BC20C4" w:rsidRPr="00BC20C4">
        <w:rPr>
          <w:sz w:val="28"/>
          <w:szCs w:val="28"/>
        </w:rPr>
        <w:t xml:space="preserve"> Об утверждении Положения о муниципальном</w:t>
      </w:r>
      <w:r w:rsidRPr="00BC20C4">
        <w:rPr>
          <w:sz w:val="28"/>
          <w:szCs w:val="28"/>
        </w:rPr>
        <w:t xml:space="preserve"> </w:t>
      </w:r>
      <w:r w:rsidR="00BC20C4" w:rsidRPr="00BC20C4">
        <w:rPr>
          <w:sz w:val="28"/>
          <w:szCs w:val="28"/>
        </w:rPr>
        <w:t>жилищном</w:t>
      </w:r>
      <w:r w:rsidR="00BF4431" w:rsidRPr="00BC20C4">
        <w:rPr>
          <w:sz w:val="28"/>
          <w:szCs w:val="28"/>
        </w:rPr>
        <w:t xml:space="preserve"> </w:t>
      </w:r>
      <w:r w:rsidR="00BC20C4" w:rsidRPr="00BC20C4">
        <w:rPr>
          <w:sz w:val="28"/>
          <w:szCs w:val="28"/>
        </w:rPr>
        <w:t xml:space="preserve">контроле на территории </w:t>
      </w:r>
      <w:r w:rsidR="00B67ADD">
        <w:rPr>
          <w:sz w:val="28"/>
          <w:szCs w:val="28"/>
        </w:rPr>
        <w:t>Сергиевского</w:t>
      </w:r>
      <w:r w:rsidR="00BC20C4" w:rsidRPr="00BC20C4">
        <w:rPr>
          <w:sz w:val="28"/>
          <w:szCs w:val="28"/>
        </w:rPr>
        <w:t xml:space="preserve"> сельского поселения</w:t>
      </w:r>
      <w:proofErr w:type="gramEnd"/>
      <w:r w:rsidR="00BC20C4" w:rsidRPr="00BC20C4">
        <w:rPr>
          <w:sz w:val="28"/>
          <w:szCs w:val="28"/>
        </w:rPr>
        <w:t xml:space="preserve"> Даниловского муниципального района Волгоградской области</w:t>
      </w:r>
      <w:r w:rsidR="001F1FB4">
        <w:rPr>
          <w:sz w:val="28"/>
          <w:szCs w:val="28"/>
        </w:rPr>
        <w:t>»</w:t>
      </w:r>
      <w:r w:rsidR="00BC20C4" w:rsidRPr="00BC20C4">
        <w:rPr>
          <w:sz w:val="28"/>
          <w:szCs w:val="28"/>
        </w:rPr>
        <w:t xml:space="preserve">, администрация </w:t>
      </w:r>
      <w:r w:rsidR="00B67ADD">
        <w:rPr>
          <w:sz w:val="28"/>
          <w:szCs w:val="28"/>
        </w:rPr>
        <w:t>Сергиевского</w:t>
      </w:r>
      <w:r w:rsidR="00BC20C4" w:rsidRPr="00BC20C4">
        <w:rPr>
          <w:sz w:val="28"/>
          <w:szCs w:val="28"/>
        </w:rPr>
        <w:t xml:space="preserve"> сельского по</w:t>
      </w:r>
      <w:r w:rsidR="00BC20C4">
        <w:rPr>
          <w:sz w:val="28"/>
          <w:szCs w:val="28"/>
        </w:rPr>
        <w:t>селения  ПОСТАНОВЛЯЕТ</w:t>
      </w:r>
      <w:r w:rsidRPr="00866811">
        <w:rPr>
          <w:sz w:val="28"/>
          <w:szCs w:val="28"/>
        </w:rPr>
        <w:t>:</w:t>
      </w:r>
    </w:p>
    <w:p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05FB1" w:rsidRPr="00BD461E" w:rsidRDefault="00BD461E" w:rsidP="00BD461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5FB1" w:rsidRPr="00BD461E">
        <w:rPr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 w:rsidRPr="00BD461E">
        <w:rPr>
          <w:sz w:val="28"/>
          <w:szCs w:val="28"/>
        </w:rPr>
        <w:t>ого</w:t>
      </w:r>
      <w:r w:rsidR="00605FB1" w:rsidRPr="00BD461E">
        <w:rPr>
          <w:sz w:val="28"/>
          <w:szCs w:val="28"/>
        </w:rPr>
        <w:t xml:space="preserve"> при осуществлении муниципального </w:t>
      </w:r>
      <w:r w:rsidR="00495C33" w:rsidRPr="00BD461E">
        <w:rPr>
          <w:sz w:val="28"/>
          <w:szCs w:val="28"/>
        </w:rPr>
        <w:t xml:space="preserve">жилищного </w:t>
      </w:r>
      <w:r w:rsidR="00605FB1" w:rsidRPr="00BD461E">
        <w:rPr>
          <w:sz w:val="28"/>
          <w:szCs w:val="28"/>
        </w:rPr>
        <w:t>контроля, согласно приложению.</w:t>
      </w:r>
    </w:p>
    <w:p w:rsidR="00F124AE" w:rsidRPr="00BD461E" w:rsidRDefault="00BD461E" w:rsidP="00BD461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FB1" w:rsidRPr="00BD461E">
        <w:rPr>
          <w:sz w:val="28"/>
          <w:szCs w:val="28"/>
        </w:rPr>
        <w:t>Опубликовать настоящее постановление и утвержденную форму проверочн</w:t>
      </w:r>
      <w:r w:rsidR="00CA3854" w:rsidRPr="00BD461E">
        <w:rPr>
          <w:sz w:val="28"/>
          <w:szCs w:val="28"/>
        </w:rPr>
        <w:t>ого</w:t>
      </w:r>
      <w:r w:rsidR="00605FB1" w:rsidRPr="00BD461E">
        <w:rPr>
          <w:sz w:val="28"/>
          <w:szCs w:val="28"/>
        </w:rPr>
        <w:t xml:space="preserve"> лист</w:t>
      </w:r>
      <w:r w:rsidR="00CA3854" w:rsidRPr="00BD461E">
        <w:rPr>
          <w:sz w:val="28"/>
          <w:szCs w:val="28"/>
        </w:rPr>
        <w:t>а</w:t>
      </w:r>
      <w:r w:rsidR="00605FB1" w:rsidRPr="00BD461E">
        <w:rPr>
          <w:sz w:val="28"/>
          <w:szCs w:val="28"/>
        </w:rPr>
        <w:t>, применяем</w:t>
      </w:r>
      <w:r w:rsidR="00CA3854" w:rsidRPr="00BD461E">
        <w:rPr>
          <w:sz w:val="28"/>
          <w:szCs w:val="28"/>
        </w:rPr>
        <w:t>ого</w:t>
      </w:r>
      <w:r w:rsidR="00605FB1" w:rsidRPr="00BD461E">
        <w:rPr>
          <w:sz w:val="28"/>
          <w:szCs w:val="28"/>
        </w:rPr>
        <w:t xml:space="preserve"> при осуществлении муниципального </w:t>
      </w:r>
      <w:r w:rsidR="00B964EB" w:rsidRPr="00BD461E">
        <w:rPr>
          <w:sz w:val="28"/>
          <w:szCs w:val="28"/>
        </w:rPr>
        <w:t xml:space="preserve">жилищного </w:t>
      </w:r>
      <w:r w:rsidR="00605FB1" w:rsidRPr="00BD461E">
        <w:rPr>
          <w:sz w:val="28"/>
          <w:szCs w:val="28"/>
        </w:rPr>
        <w:t xml:space="preserve">контроля на официальном сайте </w:t>
      </w:r>
      <w:r w:rsidR="00F124AE" w:rsidRPr="00BD461E">
        <w:rPr>
          <w:sz w:val="28"/>
          <w:szCs w:val="28"/>
        </w:rPr>
        <w:t xml:space="preserve">в сети Интернет </w:t>
      </w:r>
      <w:r w:rsidR="00F124AE" w:rsidRPr="00BD461E">
        <w:rPr>
          <w:rFonts w:eastAsia="MS Mincho"/>
          <w:color w:val="000000"/>
          <w:kern w:val="2"/>
          <w:sz w:val="28"/>
          <w:szCs w:val="28"/>
          <w:lang w:eastAsia="ja-JP"/>
        </w:rPr>
        <w:t xml:space="preserve">Администрации </w:t>
      </w:r>
      <w:r w:rsidR="001F1FB4" w:rsidRPr="00BD461E">
        <w:rPr>
          <w:rFonts w:eastAsia="MS Mincho"/>
          <w:color w:val="000000"/>
          <w:kern w:val="2"/>
          <w:sz w:val="28"/>
          <w:szCs w:val="28"/>
          <w:lang w:eastAsia="ja-JP"/>
        </w:rPr>
        <w:t xml:space="preserve">Сергиевского сельского поселения </w:t>
      </w:r>
      <w:r w:rsidR="00F124AE" w:rsidRPr="00BD461E">
        <w:rPr>
          <w:rFonts w:eastAsia="MS Mincho"/>
          <w:color w:val="000000"/>
          <w:kern w:val="2"/>
          <w:sz w:val="28"/>
          <w:szCs w:val="28"/>
          <w:lang w:eastAsia="ja-JP"/>
        </w:rPr>
        <w:t xml:space="preserve">Даниловского </w:t>
      </w:r>
      <w:r w:rsidR="001F1FB4" w:rsidRPr="00BD461E">
        <w:rPr>
          <w:rFonts w:eastAsia="MS Mincho"/>
          <w:color w:val="000000"/>
          <w:kern w:val="2"/>
          <w:sz w:val="28"/>
          <w:szCs w:val="28"/>
          <w:lang w:eastAsia="ja-JP"/>
        </w:rPr>
        <w:t xml:space="preserve">муниципального </w:t>
      </w:r>
      <w:r w:rsidR="00F124AE" w:rsidRPr="00BD461E">
        <w:rPr>
          <w:rFonts w:eastAsia="MS Mincho"/>
          <w:color w:val="000000"/>
          <w:kern w:val="2"/>
          <w:sz w:val="28"/>
          <w:szCs w:val="28"/>
          <w:lang w:eastAsia="ja-JP"/>
        </w:rPr>
        <w:t xml:space="preserve">района Волгоградской области </w:t>
      </w:r>
      <w:r w:rsidR="001F1FB4" w:rsidRPr="00BD461E">
        <w:rPr>
          <w:sz w:val="28"/>
          <w:szCs w:val="28"/>
          <w:lang w:val="en-US"/>
        </w:rPr>
        <w:t>https</w:t>
      </w:r>
      <w:r w:rsidR="001F1FB4" w:rsidRPr="00BD461E">
        <w:rPr>
          <w:sz w:val="28"/>
          <w:szCs w:val="28"/>
        </w:rPr>
        <w:t>://</w:t>
      </w:r>
      <w:proofErr w:type="spellStart"/>
      <w:r w:rsidR="001F1FB4" w:rsidRPr="00BD461E">
        <w:rPr>
          <w:sz w:val="28"/>
          <w:szCs w:val="28"/>
          <w:lang w:val="en-US"/>
        </w:rPr>
        <w:t>adm</w:t>
      </w:r>
      <w:proofErr w:type="spellEnd"/>
      <w:r w:rsidR="001F1FB4" w:rsidRPr="00BD461E">
        <w:rPr>
          <w:sz w:val="28"/>
          <w:szCs w:val="28"/>
        </w:rPr>
        <w:t>-</w:t>
      </w:r>
      <w:proofErr w:type="spellStart"/>
      <w:r w:rsidR="001F1FB4" w:rsidRPr="00BD461E">
        <w:rPr>
          <w:sz w:val="28"/>
          <w:szCs w:val="28"/>
          <w:lang w:val="en-US"/>
        </w:rPr>
        <w:t>sergeevka</w:t>
      </w:r>
      <w:proofErr w:type="spellEnd"/>
      <w:r w:rsidR="001F1FB4" w:rsidRPr="00BD461E">
        <w:rPr>
          <w:sz w:val="28"/>
          <w:szCs w:val="28"/>
        </w:rPr>
        <w:t>.</w:t>
      </w:r>
      <w:proofErr w:type="spellStart"/>
      <w:r w:rsidR="001F1FB4" w:rsidRPr="00BD461E">
        <w:rPr>
          <w:sz w:val="28"/>
          <w:szCs w:val="28"/>
          <w:lang w:val="en-US"/>
        </w:rPr>
        <w:t>ru</w:t>
      </w:r>
      <w:proofErr w:type="spellEnd"/>
      <w:r w:rsidR="001F1FB4" w:rsidRPr="00BD461E">
        <w:rPr>
          <w:sz w:val="28"/>
          <w:szCs w:val="28"/>
        </w:rPr>
        <w:t>.</w:t>
      </w:r>
    </w:p>
    <w:p w:rsidR="00605FB1" w:rsidRPr="00BD461E" w:rsidRDefault="00BD461E" w:rsidP="00BD461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3F5F" w:rsidRPr="00BD461E">
        <w:rPr>
          <w:sz w:val="28"/>
          <w:szCs w:val="28"/>
        </w:rPr>
        <w:t xml:space="preserve">Постановление  администрации  </w:t>
      </w:r>
      <w:r w:rsidR="00B67ADD" w:rsidRPr="00BD461E">
        <w:rPr>
          <w:sz w:val="28"/>
          <w:szCs w:val="28"/>
        </w:rPr>
        <w:t>Сергиевского</w:t>
      </w:r>
      <w:r w:rsidR="00E566D2">
        <w:rPr>
          <w:sz w:val="28"/>
          <w:szCs w:val="28"/>
        </w:rPr>
        <w:t xml:space="preserve"> сельского поселения   </w:t>
      </w:r>
      <w:r w:rsidR="00D53F5F" w:rsidRPr="00BD461E">
        <w:rPr>
          <w:sz w:val="28"/>
          <w:szCs w:val="28"/>
        </w:rPr>
        <w:t>№ 3</w:t>
      </w:r>
      <w:r w:rsidR="001F1FB4" w:rsidRPr="00BD461E">
        <w:rPr>
          <w:sz w:val="28"/>
          <w:szCs w:val="28"/>
        </w:rPr>
        <w:t>5</w:t>
      </w:r>
      <w:r w:rsidR="00D53F5F" w:rsidRPr="00BD461E">
        <w:rPr>
          <w:sz w:val="28"/>
          <w:szCs w:val="28"/>
        </w:rPr>
        <w:t xml:space="preserve"> от  30.08.2021 года </w:t>
      </w:r>
      <w:r w:rsidR="001F1FB4" w:rsidRPr="00BD461E">
        <w:rPr>
          <w:sz w:val="28"/>
          <w:szCs w:val="28"/>
        </w:rPr>
        <w:t>«</w:t>
      </w:r>
      <w:r w:rsidR="007865DF" w:rsidRPr="00BD461E">
        <w:rPr>
          <w:sz w:val="28"/>
          <w:szCs w:val="28"/>
        </w:rPr>
        <w:t xml:space="preserve">Об утверждении формы проверочного листа (списка контрольных вопросов), применяемую при исполнении государственной функции по осуществлению </w:t>
      </w:r>
      <w:r w:rsidR="007865DF" w:rsidRPr="00BD461E">
        <w:rPr>
          <w:bCs/>
          <w:sz w:val="28"/>
          <w:szCs w:val="28"/>
        </w:rPr>
        <w:t>муниципального жилищного контроля</w:t>
      </w:r>
      <w:r w:rsidR="00B67ADD" w:rsidRPr="00BD461E">
        <w:rPr>
          <w:bCs/>
          <w:sz w:val="28"/>
          <w:szCs w:val="28"/>
        </w:rPr>
        <w:t>»</w:t>
      </w:r>
      <w:r w:rsidR="007865DF" w:rsidRPr="00BD461E">
        <w:rPr>
          <w:bCs/>
          <w:sz w:val="28"/>
          <w:szCs w:val="28"/>
        </w:rPr>
        <w:t xml:space="preserve"> считать утратившим силу.</w:t>
      </w:r>
    </w:p>
    <w:p w:rsidR="007865DF" w:rsidRPr="00BD461E" w:rsidRDefault="00BD461E" w:rsidP="00BD461E">
      <w:pPr>
        <w:pStyle w:val="a7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4. </w:t>
      </w:r>
      <w:r w:rsidR="00605FB1" w:rsidRPr="00BD461E">
        <w:rPr>
          <w:sz w:val="28"/>
          <w:szCs w:val="28"/>
        </w:rPr>
        <w:t>Контроль за исполнением настоящего постановления оставляю за</w:t>
      </w:r>
    </w:p>
    <w:p w:rsidR="00605FB1" w:rsidRPr="00BD461E" w:rsidRDefault="007865DF" w:rsidP="00BD461E">
      <w:pPr>
        <w:pStyle w:val="a7"/>
        <w:jc w:val="both"/>
        <w:rPr>
          <w:sz w:val="28"/>
          <w:szCs w:val="28"/>
        </w:rPr>
      </w:pPr>
      <w:r w:rsidRPr="00BD461E">
        <w:rPr>
          <w:sz w:val="28"/>
          <w:szCs w:val="28"/>
        </w:rPr>
        <w:t xml:space="preserve">    собой.       </w:t>
      </w:r>
    </w:p>
    <w:p w:rsidR="00605FB1" w:rsidRPr="00BD461E" w:rsidRDefault="00605FB1" w:rsidP="00BD461E">
      <w:pPr>
        <w:pStyle w:val="a7"/>
        <w:jc w:val="both"/>
        <w:rPr>
          <w:sz w:val="28"/>
          <w:szCs w:val="28"/>
        </w:rPr>
      </w:pPr>
    </w:p>
    <w:p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C20C4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r w:rsidR="001F1FB4">
        <w:rPr>
          <w:iCs/>
          <w:sz w:val="28"/>
          <w:szCs w:val="28"/>
        </w:rPr>
        <w:t>Сергиевского</w:t>
      </w:r>
    </w:p>
    <w:p w:rsidR="00605FB1" w:rsidRDefault="001F1FB4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сельского поселения</w:t>
      </w:r>
      <w:r w:rsidR="00605FB1" w:rsidRPr="00C17D0E">
        <w:rPr>
          <w:iCs/>
          <w:sz w:val="28"/>
          <w:szCs w:val="28"/>
        </w:rPr>
        <w:tab/>
      </w:r>
      <w:r w:rsidR="00BC20C4">
        <w:rPr>
          <w:iCs/>
          <w:sz w:val="28"/>
          <w:szCs w:val="28"/>
        </w:rPr>
        <w:t xml:space="preserve">                                               </w:t>
      </w:r>
      <w:r w:rsidR="007865DF">
        <w:rPr>
          <w:iCs/>
          <w:sz w:val="28"/>
          <w:szCs w:val="28"/>
        </w:rPr>
        <w:t xml:space="preserve">    </w:t>
      </w:r>
      <w:r w:rsidR="00BC20C4">
        <w:rPr>
          <w:iCs/>
          <w:sz w:val="28"/>
          <w:szCs w:val="28"/>
        </w:rPr>
        <w:t xml:space="preserve">  </w:t>
      </w:r>
      <w:proofErr w:type="spellStart"/>
      <w:r w:rsidR="00BC20C4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>В.Иордатий</w:t>
      </w:r>
      <w:proofErr w:type="spellEnd"/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</w:p>
    <w:p w:rsidR="000A0B15" w:rsidRDefault="000A0B15" w:rsidP="008C0FC2">
      <w:pPr>
        <w:tabs>
          <w:tab w:val="left" w:pos="709"/>
          <w:tab w:val="left" w:pos="993"/>
          <w:tab w:val="left" w:pos="1134"/>
        </w:tabs>
        <w:rPr>
          <w:i/>
          <w:sz w:val="28"/>
          <w:szCs w:val="28"/>
        </w:rPr>
      </w:pPr>
    </w:p>
    <w:p w:rsidR="00BD461E" w:rsidRDefault="008C0FC2" w:rsidP="008C0FC2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D461E" w:rsidRDefault="00BD461E" w:rsidP="008C0FC2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D461E" w:rsidRDefault="00BD461E" w:rsidP="008C0FC2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D461E" w:rsidRDefault="00BD461E" w:rsidP="008C0FC2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C0FC2" w:rsidRDefault="00BD461E" w:rsidP="008C0FC2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8C0FC2">
        <w:rPr>
          <w:sz w:val="28"/>
          <w:szCs w:val="28"/>
        </w:rPr>
        <w:t xml:space="preserve"> Приложение </w:t>
      </w:r>
    </w:p>
    <w:p w:rsidR="008C0FC2" w:rsidRDefault="008C0FC2" w:rsidP="008C0F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8C0FC2" w:rsidRDefault="008C0FC2" w:rsidP="008C0F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F1FB4">
        <w:rPr>
          <w:sz w:val="28"/>
          <w:szCs w:val="28"/>
        </w:rPr>
        <w:t xml:space="preserve">                               Сергиевского</w:t>
      </w:r>
      <w:r>
        <w:rPr>
          <w:sz w:val="28"/>
          <w:szCs w:val="28"/>
        </w:rPr>
        <w:t xml:space="preserve">  сельского поселения</w:t>
      </w:r>
    </w:p>
    <w:p w:rsidR="00605FB1" w:rsidRPr="008C0FC2" w:rsidRDefault="008C0FC2" w:rsidP="00605F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566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"</w:t>
      </w:r>
      <w:r w:rsidR="00E566D2">
        <w:rPr>
          <w:sz w:val="28"/>
          <w:szCs w:val="28"/>
        </w:rPr>
        <w:t>10</w:t>
      </w:r>
      <w:r>
        <w:rPr>
          <w:sz w:val="28"/>
          <w:szCs w:val="28"/>
        </w:rPr>
        <w:t>"</w:t>
      </w:r>
      <w:r w:rsidR="00E566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2022 г. № </w:t>
      </w:r>
      <w:r w:rsidR="00E566D2">
        <w:rPr>
          <w:sz w:val="28"/>
          <w:szCs w:val="28"/>
        </w:rPr>
        <w:t>12</w:t>
      </w:r>
    </w:p>
    <w:p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0FCD" w:rsidRPr="0034778E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proofErr w:type="spellStart"/>
      <w:r w:rsidRPr="0034778E">
        <w:rPr>
          <w:b/>
          <w:bCs/>
          <w:sz w:val="24"/>
          <w:szCs w:val="24"/>
        </w:rPr>
        <w:t>_________________QR-код</w:t>
      </w:r>
      <w:proofErr w:type="spellEnd"/>
      <w:r w:rsidRPr="0034778E">
        <w:rPr>
          <w:b/>
          <w:bCs/>
          <w:sz w:val="24"/>
          <w:szCs w:val="24"/>
        </w:rPr>
        <w:t xml:space="preserve"> из единого реестра контрольных (надзорных) мероприятий</w:t>
      </w:r>
    </w:p>
    <w:p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Par20"/>
      <w:bookmarkEnd w:id="1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015CCC">
        <w:rPr>
          <w:sz w:val="24"/>
          <w:szCs w:val="24"/>
        </w:rPr>
        <w:t xml:space="preserve"> .</w:t>
      </w:r>
      <w:proofErr w:type="gramEnd"/>
      <w:r w:rsidRPr="00015CCC">
        <w:rPr>
          <w:sz w:val="24"/>
          <w:szCs w:val="24"/>
        </w:rPr>
        <w:t xml:space="preserve"> </w:t>
      </w:r>
    </w:p>
    <w:p w:rsidR="00015CCC" w:rsidRPr="00D247D1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D247D1">
        <w:rPr>
          <w:sz w:val="24"/>
          <w:szCs w:val="24"/>
        </w:rPr>
        <w:t xml:space="preserve">Предметом муниципального </w:t>
      </w:r>
      <w:r w:rsidR="00DB7553">
        <w:rPr>
          <w:sz w:val="24"/>
          <w:szCs w:val="24"/>
        </w:rPr>
        <w:t xml:space="preserve">жилищного </w:t>
      </w:r>
      <w:r w:rsidR="000D01FA"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</w:t>
      </w:r>
      <w:proofErr w:type="gramStart"/>
      <w:r w:rsidRPr="00015CCC">
        <w:rPr>
          <w:bCs/>
          <w:sz w:val="24"/>
          <w:szCs w:val="24"/>
        </w:rPr>
        <w:t>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:rsidR="00015CCC" w:rsidRP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630"/>
        <w:gridCol w:w="3048"/>
        <w:gridCol w:w="726"/>
        <w:gridCol w:w="580"/>
        <w:gridCol w:w="871"/>
        <w:gridCol w:w="883"/>
      </w:tblGrid>
      <w:tr w:rsidR="00683DA6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29522B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B" w:rsidRPr="00CA6E50" w:rsidRDefault="0029522B" w:rsidP="00707BAF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B" w:rsidRDefault="00E12B3E" w:rsidP="00707BAF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B" w:rsidRDefault="00E12B3E" w:rsidP="00707BAF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B" w:rsidRDefault="00FC4514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CE" w:rsidRDefault="005B52CE" w:rsidP="005B52CE">
            <w:pPr>
              <w:jc w:val="center"/>
            </w:pPr>
            <w:r>
              <w:t>Примечание</w:t>
            </w:r>
          </w:p>
          <w:p w:rsidR="0029522B" w:rsidRDefault="005B52CE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83DA6">
              <w:t>№</w:t>
            </w:r>
            <w:r w:rsidR="00683DA6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83DA6">
              <w:t>№</w:t>
            </w:r>
            <w:r w:rsidR="00683DA6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</w:t>
            </w:r>
            <w:r w:rsidR="00683DA6">
              <w:t>№</w:t>
            </w:r>
            <w:r w:rsidR="00683DA6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8" w:history="1">
              <w:r w:rsidR="00683DA6" w:rsidRPr="00CA6E50">
                <w:t>ст. 153</w:t>
              </w:r>
            </w:hyperlink>
            <w:r w:rsidR="00683DA6" w:rsidRPr="00CA6E50">
              <w:t xml:space="preserve">, </w:t>
            </w:r>
            <w:hyperlink r:id="rId9" w:history="1">
              <w:r w:rsidR="00683DA6" w:rsidRPr="00CA6E50">
                <w:t>154</w:t>
              </w:r>
            </w:hyperlink>
            <w:r w:rsidR="00683DA6" w:rsidRPr="00CA6E50">
              <w:t xml:space="preserve">, </w:t>
            </w:r>
            <w:hyperlink r:id="rId10" w:history="1">
              <w:r w:rsidR="00683DA6" w:rsidRPr="00CA6E50">
                <w:t>155</w:t>
              </w:r>
            </w:hyperlink>
            <w:r w:rsidR="00683DA6" w:rsidRPr="00CA6E50">
              <w:t xml:space="preserve">, </w:t>
            </w:r>
            <w:hyperlink r:id="rId11" w:history="1">
              <w:r w:rsidR="00683DA6" w:rsidRPr="00CA6E50">
                <w:t>157</w:t>
              </w:r>
            </w:hyperlink>
            <w:r w:rsidR="00683DA6" w:rsidRPr="00CA6E50">
              <w:t xml:space="preserve">, </w:t>
            </w:r>
            <w:hyperlink r:id="rId12" w:history="1">
              <w:r w:rsidR="00683DA6" w:rsidRPr="00CA6E50">
                <w:t>159</w:t>
              </w:r>
            </w:hyperlink>
            <w:r w:rsidR="00683DA6" w:rsidRPr="00CA6E50">
              <w:t xml:space="preserve">, </w:t>
            </w:r>
            <w:hyperlink r:id="rId13" w:history="1">
              <w:r w:rsidR="00683DA6" w:rsidRPr="00CA6E50">
                <w:t>160</w:t>
              </w:r>
            </w:hyperlink>
            <w:r w:rsidR="00683DA6" w:rsidRPr="00CA6E50">
              <w:t xml:space="preserve"> и </w:t>
            </w:r>
            <w:hyperlink r:id="rId14" w:history="1">
              <w:proofErr w:type="gramStart"/>
              <w:r w:rsidR="00683DA6" w:rsidRPr="00CA6E50">
                <w:t>ч</w:t>
              </w:r>
              <w:proofErr w:type="gramEnd"/>
              <w:r w:rsidR="00683DA6" w:rsidRPr="00CA6E50">
                <w:t>. 4 ст. 158</w:t>
              </w:r>
            </w:hyperlink>
            <w:r w:rsidR="00683DA6" w:rsidRPr="00CA6E50">
              <w:t xml:space="preserve"> Жилищного кодекса РФ (далее – ЖК РФ);</w:t>
            </w:r>
          </w:p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29</w:t>
              </w:r>
            </w:hyperlink>
            <w:r w:rsidR="00683DA6" w:rsidRPr="00CA6E50">
              <w:t xml:space="preserve">, </w:t>
            </w:r>
            <w:hyperlink r:id="rId16" w:history="1">
              <w:r w:rsidR="00683DA6" w:rsidRPr="00CA6E50">
                <w:t>44</w:t>
              </w:r>
            </w:hyperlink>
            <w:r w:rsidR="00683DA6" w:rsidRPr="00CA6E50">
              <w:t xml:space="preserve"> Правил установления </w:t>
            </w:r>
            <w:r w:rsidR="00683DA6" w:rsidRPr="00CA6E50">
              <w:lastRenderedPageBreak/>
              <w:t>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17" w:history="1">
              <w:r w:rsidR="00683DA6" w:rsidRPr="00CA6E50">
                <w:t>ч. 4 ст. 158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83DA6" w:rsidRPr="00CA6E50">
                <w:t>пп</w:t>
              </w:r>
              <w:proofErr w:type="spellEnd"/>
              <w:r w:rsidR="00683DA6" w:rsidRPr="00CA6E50">
                <w:t>. 34</w:t>
              </w:r>
            </w:hyperlink>
            <w:r w:rsidR="00683DA6" w:rsidRPr="00CA6E50">
              <w:t xml:space="preserve">, </w:t>
            </w:r>
            <w:hyperlink r:id="rId19" w:history="1">
              <w:r w:rsidR="00683DA6" w:rsidRPr="00CA6E50">
                <w:t>36</w:t>
              </w:r>
            </w:hyperlink>
            <w:r w:rsidR="00683DA6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83DA6">
              <w:t>№</w:t>
            </w:r>
            <w:r w:rsidR="00683DA6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83DA6" w:rsidRPr="00CA6E50">
              <w:t xml:space="preserve"> продолжительность» (далее - Правила </w:t>
            </w:r>
            <w:r w:rsidR="00683DA6">
              <w:t>№</w:t>
            </w:r>
            <w:r w:rsidR="00683DA6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0" w:history="1">
              <w:r w:rsidR="00683DA6" w:rsidRPr="00CA6E50">
                <w:t>ч. 2 ст. 171</w:t>
              </w:r>
            </w:hyperlink>
            <w:r w:rsidR="00683DA6" w:rsidRPr="00CA6E50">
              <w:t xml:space="preserve"> ЖК РФ, ч. 2, </w:t>
            </w:r>
            <w:hyperlink r:id="rId2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2" w:history="1">
              <w:r w:rsidR="00683DA6" w:rsidRPr="00CA6E50">
                <w:t>Приказ</w:t>
              </w:r>
            </w:hyperlink>
            <w:r w:rsidR="00683DA6" w:rsidRPr="00CA6E50">
              <w:t xml:space="preserve"> Минстроя России от 26.01.2018 N 43/</w:t>
            </w:r>
            <w:proofErr w:type="spellStart"/>
            <w:proofErr w:type="gramStart"/>
            <w:r w:rsidR="00683DA6" w:rsidRPr="00CA6E50">
              <w:t>пр</w:t>
            </w:r>
            <w:proofErr w:type="spellEnd"/>
            <w:proofErr w:type="gramEnd"/>
            <w:r w:rsidR="00683DA6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3" w:history="1">
              <w:r w:rsidR="00683DA6" w:rsidRPr="00CA6E50">
                <w:t>ч. 1 ст. 157</w:t>
              </w:r>
            </w:hyperlink>
            <w:r w:rsidR="00683DA6" w:rsidRPr="00CA6E50">
              <w:t xml:space="preserve"> ЖК РФ; </w:t>
            </w:r>
            <w:hyperlink r:id="rId2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5" w:history="1">
              <w:r w:rsidR="00683DA6" w:rsidRPr="00CA6E50">
                <w:t>п. 4</w:t>
              </w:r>
            </w:hyperlink>
            <w:r w:rsidR="00683DA6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683DA6" w:rsidRPr="00CA6E50">
              <w:t>ресурсоснабжающими</w:t>
            </w:r>
            <w:proofErr w:type="spellEnd"/>
            <w:r w:rsidR="00683DA6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</w:t>
            </w:r>
            <w:r w:rsidRPr="00CA6E50">
              <w:lastRenderedPageBreak/>
              <w:t>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6" w:history="1">
              <w:r w:rsidR="00683DA6" w:rsidRPr="00CA6E50">
                <w:t>ч. 6.2 ст. 155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8" w:history="1">
              <w:r w:rsidR="00683DA6" w:rsidRPr="00CA6E50">
                <w:t>п. 6</w:t>
              </w:r>
            </w:hyperlink>
            <w:r w:rsidR="00683DA6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</w:t>
            </w:r>
            <w:r w:rsidR="00683DA6" w:rsidRPr="00CA6E50">
              <w:lastRenderedPageBreak/>
              <w:t>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29" w:history="1">
              <w:r w:rsidR="00683DA6" w:rsidRPr="00CA6E50">
                <w:t>ч. 2.2 ст. 161</w:t>
              </w:r>
            </w:hyperlink>
            <w:r w:rsidR="00683DA6" w:rsidRPr="00CA6E50">
              <w:t xml:space="preserve"> ЖК РФ; </w:t>
            </w:r>
            <w:hyperlink r:id="rId3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"е"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1" w:history="1">
              <w:r w:rsidR="00683DA6" w:rsidRPr="00CA6E50">
                <w:t>ч. 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р</w:t>
              </w:r>
              <w:proofErr w:type="spellEnd"/>
              <w:r w:rsidR="00683DA6" w:rsidRPr="00CA6E50">
                <w:t>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3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4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5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8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39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0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1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44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45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6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7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50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51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2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3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56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57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58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59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0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3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6</w:t>
              </w:r>
            </w:hyperlink>
            <w:r w:rsidR="00683DA6" w:rsidRPr="00CA6E50">
              <w:t xml:space="preserve"> и </w:t>
            </w:r>
            <w:hyperlink r:id="rId64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="00683DA6" w:rsidRPr="00CA6E50">
              <w:lastRenderedPageBreak/>
              <w:t>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65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6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6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1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2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683DA6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A6E50">
              <w:t>обслуживания</w:t>
            </w:r>
            <w:proofErr w:type="gramEnd"/>
            <w:r w:rsidRPr="00CA6E50">
              <w:t xml:space="preserve">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73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4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5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6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</w:t>
              </w:r>
              <w:proofErr w:type="spellStart"/>
              <w:r w:rsidR="00683DA6" w:rsidRPr="00CA6E50">
                <w:t>д</w:t>
              </w:r>
              <w:proofErr w:type="spellEnd"/>
              <w:r w:rsidR="00683DA6" w:rsidRPr="00CA6E50">
                <w:t>" п. 4</w:t>
              </w:r>
            </w:hyperlink>
            <w:r w:rsidR="00683DA6" w:rsidRPr="00CA6E50">
              <w:t xml:space="preserve"> Правил N 416;</w:t>
            </w:r>
          </w:p>
          <w:p w:rsidR="00683DA6" w:rsidRPr="00CA6E50" w:rsidRDefault="008827A1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9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A6" w:rsidRPr="00CA6E50" w:rsidRDefault="00683DA6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</w:t>
            </w:r>
            <w:r w:rsidRPr="00CA6E50">
              <w:lastRenderedPageBreak/>
              <w:t>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      </w:r>
            <w:r w:rsidRPr="00CA6E50">
              <w:lastRenderedPageBreak/>
              <w:t>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</w:t>
            </w:r>
            <w:r w:rsidRPr="00CA6E50">
              <w:lastRenderedPageBreak/>
              <w:t>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</w:t>
            </w:r>
            <w:r w:rsidRPr="00CA6E50">
              <w:lastRenderedPageBreak/>
              <w:t xml:space="preserve">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</w:t>
            </w:r>
            <w:r w:rsidRPr="00CA6E50"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При наличии угрозы обрушения отделочных слоев или нарушения защитных свойств отделки по </w:t>
            </w:r>
            <w:r w:rsidRPr="00CA6E50">
              <w:lastRenderedPageBreak/>
              <w:t>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</w:t>
            </w:r>
            <w:r w:rsidRPr="00CA6E50">
              <w:lastRenderedPageBreak/>
              <w:t xml:space="preserve">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</w:t>
            </w:r>
            <w:r w:rsidRPr="00CA6E50">
              <w:lastRenderedPageBreak/>
              <w:t>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и замене неисправных </w:t>
            </w:r>
            <w:r w:rsidRPr="00CA6E50">
              <w:lastRenderedPageBreak/>
              <w:t>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территории, </w:t>
            </w:r>
            <w:r w:rsidRPr="00CA6E50">
              <w:lastRenderedPageBreak/>
              <w:t>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8827A1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8827A1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</w:t>
            </w:r>
            <w:r>
              <w:lastRenderedPageBreak/>
              <w:t>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8827A1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8827A1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</w:t>
              </w:r>
              <w:proofErr w:type="spellStart"/>
              <w:r w:rsidR="005507D1" w:rsidRPr="00055648">
                <w:t>д</w:t>
              </w:r>
              <w:proofErr w:type="spellEnd"/>
              <w:r w:rsidR="005507D1" w:rsidRPr="00055648">
                <w:t>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8827A1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8827A1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8827A1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8827A1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8827A1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</w:t>
            </w:r>
            <w:r>
              <w:lastRenderedPageBreak/>
              <w:t>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8827A1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8827A1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8827A1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</w:t>
      </w:r>
      <w:proofErr w:type="gramStart"/>
      <w:r w:rsidRPr="00871509">
        <w:rPr>
          <w:sz w:val="24"/>
          <w:szCs w:val="24"/>
        </w:rPr>
        <w:t>(должность и Ф.И.О. должностного лица,   (подпись)        (дата)</w:t>
      </w:r>
      <w:proofErr w:type="gramEnd"/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проводящего</w:t>
      </w:r>
      <w:proofErr w:type="gramEnd"/>
      <w:r w:rsidRPr="00871509">
        <w:rPr>
          <w:sz w:val="24"/>
          <w:szCs w:val="24"/>
        </w:rPr>
        <w:t xml:space="preserve"> плановую проверку и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заполнившего</w:t>
      </w:r>
      <w:proofErr w:type="gramEnd"/>
      <w:r w:rsidRPr="00871509">
        <w:rPr>
          <w:sz w:val="24"/>
          <w:szCs w:val="24"/>
        </w:rPr>
        <w:t xml:space="preserve"> проверочный лист)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  <w:proofErr w:type="gramEnd"/>
    </w:p>
    <w:p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 w:rsidR="00BC20C4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5855" w:rsidRDefault="00F95855" w:rsidP="00D65A4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(Если проверка проводилась несколькими должностными лицами, подписи ставят все, участвующие в проведении </w:t>
      </w:r>
      <w:proofErr w:type="gramStart"/>
      <w:r>
        <w:rPr>
          <w:color w:val="FF0000"/>
          <w:sz w:val="28"/>
          <w:szCs w:val="28"/>
        </w:rPr>
        <w:t>контрольного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мероприятиясотрудники</w:t>
      </w:r>
      <w:proofErr w:type="spellEnd"/>
      <w:r>
        <w:rPr>
          <w:color w:val="FF0000"/>
          <w:sz w:val="28"/>
          <w:szCs w:val="28"/>
        </w:rPr>
        <w:t xml:space="preserve">) </w:t>
      </w:r>
    </w:p>
    <w:p w:rsidR="00F95855" w:rsidRDefault="00F95855" w:rsidP="00AD5679"/>
    <w:p w:rsidR="00F95855" w:rsidRDefault="00F95855" w:rsidP="00F95855">
      <w:pPr>
        <w:rPr>
          <w:color w:val="FF0000"/>
        </w:rPr>
      </w:pPr>
    </w:p>
    <w:p w:rsidR="00F95855" w:rsidRDefault="00F95855" w:rsidP="00F95855">
      <w:pPr>
        <w:pStyle w:val="a4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* Муниципальным образованием могут определяться иные контрольные вопросы, предусмотренные действующим законодательством, применяемом к рассматриваемым правоотношениям. </w:t>
      </w:r>
    </w:p>
    <w:p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A1F3F"/>
    <w:rsid w:val="000C2DD0"/>
    <w:rsid w:val="000D01FA"/>
    <w:rsid w:val="000E4DC1"/>
    <w:rsid w:val="00103692"/>
    <w:rsid w:val="0011530B"/>
    <w:rsid w:val="001156C4"/>
    <w:rsid w:val="00115F2E"/>
    <w:rsid w:val="001547BF"/>
    <w:rsid w:val="00174EE7"/>
    <w:rsid w:val="00176DC7"/>
    <w:rsid w:val="001A340D"/>
    <w:rsid w:val="001B3C71"/>
    <w:rsid w:val="001B55A7"/>
    <w:rsid w:val="001E5DDF"/>
    <w:rsid w:val="001F1FB4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84401"/>
    <w:rsid w:val="0038606A"/>
    <w:rsid w:val="00390CA4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2A6F"/>
    <w:rsid w:val="00517BF8"/>
    <w:rsid w:val="00525C90"/>
    <w:rsid w:val="0053690B"/>
    <w:rsid w:val="005415DE"/>
    <w:rsid w:val="00545BF7"/>
    <w:rsid w:val="005507D1"/>
    <w:rsid w:val="00552C25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865DF"/>
    <w:rsid w:val="007917E2"/>
    <w:rsid w:val="007A3505"/>
    <w:rsid w:val="007B1455"/>
    <w:rsid w:val="007D0809"/>
    <w:rsid w:val="007F0C9F"/>
    <w:rsid w:val="0082524F"/>
    <w:rsid w:val="0086476B"/>
    <w:rsid w:val="008809F9"/>
    <w:rsid w:val="008827A1"/>
    <w:rsid w:val="0088443D"/>
    <w:rsid w:val="00886975"/>
    <w:rsid w:val="008A26A6"/>
    <w:rsid w:val="008C0FC2"/>
    <w:rsid w:val="008D1912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9F0DDA"/>
    <w:rsid w:val="00A02F8F"/>
    <w:rsid w:val="00A20B24"/>
    <w:rsid w:val="00A27BAA"/>
    <w:rsid w:val="00A660A2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1C5D"/>
    <w:rsid w:val="00B13714"/>
    <w:rsid w:val="00B26456"/>
    <w:rsid w:val="00B43C73"/>
    <w:rsid w:val="00B67ADD"/>
    <w:rsid w:val="00B743F6"/>
    <w:rsid w:val="00B964EB"/>
    <w:rsid w:val="00B96A14"/>
    <w:rsid w:val="00BB09AB"/>
    <w:rsid w:val="00BC20C4"/>
    <w:rsid w:val="00BD461E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82210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53F5F"/>
    <w:rsid w:val="00D65A4C"/>
    <w:rsid w:val="00D905DE"/>
    <w:rsid w:val="00D9528A"/>
    <w:rsid w:val="00D95F59"/>
    <w:rsid w:val="00DB7553"/>
    <w:rsid w:val="00DC501B"/>
    <w:rsid w:val="00DE3BEC"/>
    <w:rsid w:val="00DE7B19"/>
    <w:rsid w:val="00E12B3E"/>
    <w:rsid w:val="00E566D2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EE31C8"/>
    <w:rsid w:val="00F124AE"/>
    <w:rsid w:val="00F50926"/>
    <w:rsid w:val="00F7243A"/>
    <w:rsid w:val="00F77A01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No Spacing"/>
    <w:qFormat/>
    <w:rsid w:val="00BC20C4"/>
    <w:pPr>
      <w:suppressAutoHyphens/>
    </w:pPr>
    <w:rPr>
      <w:sz w:val="24"/>
      <w:szCs w:val="24"/>
      <w:lang w:eastAsia="ar-SA"/>
    </w:rPr>
  </w:style>
  <w:style w:type="character" w:styleId="a8">
    <w:name w:val="Hyperlink"/>
    <w:semiHidden/>
    <w:unhideWhenUsed/>
    <w:rsid w:val="00F124A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EF6F-4EFC-44E5-B7E4-6A7D512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30817</Words>
  <Characters>175662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Светлана</cp:lastModifiedBy>
  <cp:revision>99</cp:revision>
  <cp:lastPrinted>2022-02-09T16:14:00Z</cp:lastPrinted>
  <dcterms:created xsi:type="dcterms:W3CDTF">2021-08-13T11:09:00Z</dcterms:created>
  <dcterms:modified xsi:type="dcterms:W3CDTF">2022-02-09T16:15:00Z</dcterms:modified>
</cp:coreProperties>
</file>