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D9" w:rsidRPr="00B05AD9" w:rsidRDefault="00B05AD9" w:rsidP="00B05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bookmarkStart w:id="0" w:name="_Hlk167357781"/>
      <w:r w:rsidRPr="00B05AD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РЕШЕНИЕ </w:t>
      </w:r>
    </w:p>
    <w:p w:rsidR="00B05AD9" w:rsidRPr="00B05AD9" w:rsidRDefault="00B05AD9" w:rsidP="00B05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05AD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СОВЕТ ДЕПУТАТОВ </w:t>
      </w:r>
    </w:p>
    <w:p w:rsidR="00B05AD9" w:rsidRPr="00B05AD9" w:rsidRDefault="00C03E04" w:rsidP="00B05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СЕРГИЕ</w:t>
      </w:r>
      <w:r w:rsidR="00B05AD9" w:rsidRPr="00B05AD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ВСКОГО СЕЛЬСКОГО ПОСЕЛЕНИЯ </w:t>
      </w:r>
    </w:p>
    <w:p w:rsidR="00B05AD9" w:rsidRPr="00B05AD9" w:rsidRDefault="00B05AD9" w:rsidP="00B05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05AD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ДАНИЛОВСКОГО МУНИЦИПАЛЬНОГО РАЙОНА </w:t>
      </w:r>
    </w:p>
    <w:p w:rsidR="00B05AD9" w:rsidRPr="00B05AD9" w:rsidRDefault="00B05AD9" w:rsidP="00B05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05AD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ВОЛГОГРАДСКОЙ ОБЛАСТИ</w:t>
      </w:r>
    </w:p>
    <w:p w:rsidR="00B05AD9" w:rsidRPr="00B05AD9" w:rsidRDefault="00F90203" w:rsidP="00B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</w:pPr>
      <w:r w:rsidRPr="00F9020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</w:rPr>
        <w:pict>
          <v:line id="Прямая соединительная линия 1" o:spid="_x0000_s1026" style="position:absolute;left:0;text-align:left;flip:y;z-index:251659264;visibility:visible" from="1.85pt,13.4pt" to="473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" strokeweight="1.01mm"/>
        </w:pict>
      </w:r>
    </w:p>
    <w:p w:rsidR="00B05AD9" w:rsidRPr="00B05AD9" w:rsidRDefault="00B05AD9" w:rsidP="00B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05AD9" w:rsidRPr="00B05AD9" w:rsidRDefault="00B05AD9" w:rsidP="00B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05AD9" w:rsidRPr="00B05AD9" w:rsidRDefault="00B05AD9" w:rsidP="00B05AD9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550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от </w:t>
      </w:r>
      <w:r w:rsidR="005507ED" w:rsidRPr="00550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>2</w:t>
      </w:r>
      <w:r w:rsidR="00C03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>7</w:t>
      </w:r>
      <w:r w:rsidR="005507ED" w:rsidRPr="00550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 </w:t>
      </w:r>
      <w:r w:rsidR="00C03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>ма</w:t>
      </w:r>
      <w:r w:rsidR="005507ED" w:rsidRPr="00550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>я 2024</w:t>
      </w:r>
      <w:r w:rsidR="00C03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 года</w:t>
      </w:r>
      <w:r w:rsidR="00C03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ab/>
      </w:r>
      <w:r w:rsidRPr="00550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 № </w:t>
      </w:r>
      <w:r w:rsidR="00C03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>11</w:t>
      </w:r>
      <w:r w:rsidR="005507ED" w:rsidRPr="00550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>/1</w:t>
      </w:r>
    </w:p>
    <w:bookmarkEnd w:id="0"/>
    <w:p w:rsidR="00B05AD9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5AD9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5AD9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5AD9" w:rsidRPr="00B05AD9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05AD9">
        <w:rPr>
          <w:b/>
          <w:bCs/>
          <w:color w:val="000000"/>
          <w:sz w:val="28"/>
          <w:szCs w:val="28"/>
        </w:rPr>
        <w:t xml:space="preserve">Об утверждении Порядка заключения соглашений о передаче осуществления части полномочий по решению вопросов местного значения между органами местного самоуправления </w:t>
      </w:r>
      <w:r w:rsidR="00C03E04">
        <w:rPr>
          <w:b/>
          <w:bCs/>
          <w:color w:val="000000"/>
          <w:sz w:val="28"/>
          <w:szCs w:val="28"/>
        </w:rPr>
        <w:t>Сергие</w:t>
      </w:r>
      <w:r>
        <w:rPr>
          <w:b/>
          <w:bCs/>
          <w:color w:val="000000"/>
          <w:sz w:val="28"/>
          <w:szCs w:val="28"/>
        </w:rPr>
        <w:t xml:space="preserve">вского сельского поселения </w:t>
      </w:r>
      <w:r w:rsidRPr="00B05AD9">
        <w:rPr>
          <w:b/>
          <w:bCs/>
          <w:color w:val="000000"/>
          <w:sz w:val="28"/>
          <w:szCs w:val="28"/>
        </w:rPr>
        <w:t xml:space="preserve">и органами местного самоуправления </w:t>
      </w:r>
      <w:r>
        <w:rPr>
          <w:b/>
          <w:bCs/>
          <w:color w:val="000000"/>
          <w:sz w:val="28"/>
          <w:szCs w:val="28"/>
        </w:rPr>
        <w:t>Даниловского муниципального района Волгоградской области</w:t>
      </w:r>
    </w:p>
    <w:p w:rsidR="00B05AD9" w:rsidRPr="00B05AD9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05AD9">
        <w:rPr>
          <w:b/>
          <w:bCs/>
          <w:color w:val="000000"/>
          <w:sz w:val="28"/>
          <w:szCs w:val="28"/>
        </w:rPr>
        <w:t> </w:t>
      </w:r>
    </w:p>
    <w:p w:rsidR="00B05AD9" w:rsidRPr="00B05AD9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05AD9">
        <w:rPr>
          <w:b/>
          <w:bCs/>
          <w:color w:val="000000"/>
          <w:sz w:val="28"/>
          <w:szCs w:val="28"/>
        </w:rPr>
        <w:t> </w:t>
      </w:r>
    </w:p>
    <w:p w:rsidR="00B05AD9" w:rsidRDefault="00B05AD9" w:rsidP="00B05AD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В соответствии с частью 4 статьи 15 Федерального закона </w:t>
      </w:r>
      <w:hyperlink r:id="rId5" w:tgtFrame="_blank" w:history="1">
        <w:r w:rsidRPr="00B05AD9">
          <w:rPr>
            <w:rStyle w:val="1"/>
            <w:color w:val="0000FF"/>
            <w:sz w:val="28"/>
            <w:szCs w:val="28"/>
          </w:rPr>
          <w:t>от 06.10.2003 № 131-ФЗ</w:t>
        </w:r>
      </w:hyperlink>
      <w:r w:rsidRPr="00B05AD9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</w:t>
      </w:r>
      <w:r w:rsidR="00C03E04">
        <w:rPr>
          <w:color w:val="000000"/>
          <w:sz w:val="28"/>
          <w:szCs w:val="28"/>
        </w:rPr>
        <w:t>»</w:t>
      </w:r>
      <w:r w:rsidRPr="00B05AD9">
        <w:rPr>
          <w:color w:val="000000"/>
          <w:sz w:val="28"/>
          <w:szCs w:val="28"/>
        </w:rPr>
        <w:t>, руководствуясь Уставом </w:t>
      </w:r>
      <w:r w:rsidR="00C03E04">
        <w:rPr>
          <w:color w:val="000000"/>
          <w:sz w:val="28"/>
          <w:szCs w:val="28"/>
        </w:rPr>
        <w:t>Сергие</w:t>
      </w:r>
      <w:r>
        <w:rPr>
          <w:color w:val="000000"/>
          <w:sz w:val="28"/>
          <w:szCs w:val="28"/>
        </w:rPr>
        <w:t>вского сельского поселения</w:t>
      </w:r>
      <w:r w:rsidRPr="00B05AD9">
        <w:rPr>
          <w:color w:val="000000"/>
          <w:sz w:val="28"/>
          <w:szCs w:val="28"/>
        </w:rPr>
        <w:t>, Совет депутатов </w:t>
      </w:r>
      <w:r w:rsidR="00C03E04">
        <w:rPr>
          <w:color w:val="000000"/>
          <w:sz w:val="28"/>
          <w:szCs w:val="28"/>
        </w:rPr>
        <w:t>Сергие</w:t>
      </w:r>
      <w:r>
        <w:rPr>
          <w:color w:val="000000"/>
          <w:sz w:val="28"/>
          <w:szCs w:val="28"/>
        </w:rPr>
        <w:t xml:space="preserve">вского сельского поселения </w:t>
      </w:r>
    </w:p>
    <w:p w:rsidR="005507ED" w:rsidRDefault="005507ED" w:rsidP="00B05AD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05AD9" w:rsidRPr="00B05AD9" w:rsidRDefault="00B05AD9" w:rsidP="00B05AD9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B05AD9" w:rsidRPr="00B05AD9" w:rsidRDefault="00B05AD9" w:rsidP="00B05AD9">
      <w:pPr>
        <w:pStyle w:val="listparagraph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 xml:space="preserve">Утвердить прилагаемый Порядок заключения соглашений о передаче полномочий по решению вопросов местного значения между органами местного самоуправления </w:t>
      </w:r>
      <w:r w:rsidR="00C03E04">
        <w:rPr>
          <w:color w:val="000000"/>
          <w:sz w:val="28"/>
          <w:szCs w:val="28"/>
        </w:rPr>
        <w:t>Сергие</w:t>
      </w:r>
      <w:r>
        <w:rPr>
          <w:color w:val="000000"/>
          <w:sz w:val="28"/>
          <w:szCs w:val="28"/>
        </w:rPr>
        <w:t xml:space="preserve">вского сельского поселения </w:t>
      </w:r>
      <w:r w:rsidRPr="00B05AD9">
        <w:rPr>
          <w:color w:val="000000"/>
          <w:sz w:val="28"/>
          <w:szCs w:val="28"/>
        </w:rPr>
        <w:t xml:space="preserve">и органами местного самоуправления </w:t>
      </w:r>
      <w:r>
        <w:rPr>
          <w:color w:val="000000"/>
          <w:sz w:val="28"/>
          <w:szCs w:val="28"/>
        </w:rPr>
        <w:t>Даниловского муниципального района Волгоградской области</w:t>
      </w:r>
      <w:r w:rsidRPr="00B05AD9">
        <w:rPr>
          <w:color w:val="000000"/>
          <w:sz w:val="28"/>
          <w:szCs w:val="28"/>
        </w:rPr>
        <w:t>.</w:t>
      </w:r>
    </w:p>
    <w:p w:rsidR="00B05AD9" w:rsidRPr="00B05AD9" w:rsidRDefault="00B05AD9" w:rsidP="00B05AD9">
      <w:pPr>
        <w:pStyle w:val="listparagraph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 Утвердить примерную форму решения представительного органа о передаче полномочий.</w:t>
      </w:r>
    </w:p>
    <w:p w:rsidR="00B05AD9" w:rsidRPr="00B05AD9" w:rsidRDefault="00930A5B" w:rsidP="00B05AD9">
      <w:pPr>
        <w:pStyle w:val="listparagraph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05AD9" w:rsidRPr="00B05AD9">
        <w:rPr>
          <w:color w:val="000000"/>
          <w:sz w:val="28"/>
          <w:szCs w:val="28"/>
        </w:rPr>
        <w:t>Утвердить примерную форму соглашения о передаче полномочий.</w:t>
      </w:r>
    </w:p>
    <w:p w:rsidR="00B05AD9" w:rsidRPr="00B05AD9" w:rsidRDefault="00930A5B" w:rsidP="00B05AD9">
      <w:pPr>
        <w:pStyle w:val="listparagraph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 w:rsidR="00B05AD9" w:rsidRPr="00B05AD9">
        <w:rPr>
          <w:color w:val="000000"/>
          <w:sz w:val="28"/>
          <w:szCs w:val="28"/>
        </w:rPr>
        <w:t>Контроль за</w:t>
      </w:r>
      <w:proofErr w:type="gramEnd"/>
      <w:r w:rsidR="00B05AD9" w:rsidRPr="00B05AD9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B05AD9" w:rsidRPr="00B05AD9" w:rsidRDefault="00B05AD9" w:rsidP="00B05AD9">
      <w:pPr>
        <w:pStyle w:val="a3"/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 </w:t>
      </w:r>
    </w:p>
    <w:p w:rsidR="00B05AD9" w:rsidRPr="00B05AD9" w:rsidRDefault="00B05AD9" w:rsidP="00B05AD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 </w:t>
      </w:r>
    </w:p>
    <w:p w:rsidR="00C03E04" w:rsidRDefault="00B05AD9" w:rsidP="005507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Hlk167717831"/>
      <w:r w:rsidRPr="00B05AD9">
        <w:rPr>
          <w:color w:val="000000"/>
          <w:sz w:val="28"/>
          <w:szCs w:val="28"/>
        </w:rPr>
        <w:t>Глава </w:t>
      </w:r>
      <w:r w:rsidR="00C03E04">
        <w:rPr>
          <w:color w:val="000000"/>
          <w:sz w:val="28"/>
          <w:szCs w:val="28"/>
        </w:rPr>
        <w:t>Сергие</w:t>
      </w:r>
      <w:r w:rsidR="005507ED">
        <w:rPr>
          <w:color w:val="000000"/>
          <w:sz w:val="28"/>
          <w:szCs w:val="28"/>
        </w:rPr>
        <w:t xml:space="preserve">вского </w:t>
      </w:r>
    </w:p>
    <w:p w:rsidR="00B05AD9" w:rsidRDefault="005507ED" w:rsidP="005507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</w:t>
      </w:r>
      <w:r w:rsidR="00C03E04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А.</w:t>
      </w:r>
      <w:r w:rsidR="00C03E04">
        <w:rPr>
          <w:color w:val="000000"/>
          <w:sz w:val="28"/>
          <w:szCs w:val="28"/>
        </w:rPr>
        <w:t>В.Иордатий</w:t>
      </w:r>
      <w:proofErr w:type="spellEnd"/>
    </w:p>
    <w:bookmarkEnd w:id="1"/>
    <w:p w:rsidR="005507ED" w:rsidRDefault="005507ED" w:rsidP="005507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507ED" w:rsidRDefault="005507ED" w:rsidP="005507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507ED" w:rsidRDefault="005507ED" w:rsidP="005507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507ED" w:rsidRPr="00B05AD9" w:rsidRDefault="005507ED" w:rsidP="005507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0A5B" w:rsidRDefault="00B05AD9" w:rsidP="00B05AD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br w:type="textWrapping" w:clear="all"/>
      </w:r>
    </w:p>
    <w:p w:rsidR="00B05AD9" w:rsidRPr="00B05AD9" w:rsidRDefault="00B05AD9" w:rsidP="00B05AD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lastRenderedPageBreak/>
        <w:t>Приложение</w:t>
      </w:r>
    </w:p>
    <w:p w:rsidR="00B05AD9" w:rsidRPr="00B05AD9" w:rsidRDefault="00B05AD9" w:rsidP="00B05AD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к решению Совета депутатов</w:t>
      </w:r>
    </w:p>
    <w:p w:rsidR="00B05AD9" w:rsidRPr="00B05AD9" w:rsidRDefault="00930A5B" w:rsidP="00B05AD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Сергие</w:t>
      </w:r>
      <w:r w:rsidR="005507ED">
        <w:rPr>
          <w:color w:val="000000"/>
          <w:sz w:val="28"/>
          <w:szCs w:val="28"/>
        </w:rPr>
        <w:t>вского сельского поселения</w:t>
      </w:r>
    </w:p>
    <w:p w:rsidR="00B05AD9" w:rsidRPr="00B05AD9" w:rsidRDefault="00930A5B" w:rsidP="00B05AD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05AD9" w:rsidRPr="005507ED">
        <w:rPr>
          <w:color w:val="000000"/>
          <w:sz w:val="28"/>
          <w:szCs w:val="28"/>
        </w:rPr>
        <w:t>т</w:t>
      </w:r>
      <w:r w:rsidR="005507ED" w:rsidRPr="005507ED">
        <w:rPr>
          <w:color w:val="000000"/>
          <w:sz w:val="28"/>
          <w:szCs w:val="28"/>
        </w:rPr>
        <w:t xml:space="preserve"> «2</w:t>
      </w:r>
      <w:r w:rsidR="00C03E04">
        <w:rPr>
          <w:color w:val="000000"/>
          <w:sz w:val="28"/>
          <w:szCs w:val="28"/>
        </w:rPr>
        <w:t>7</w:t>
      </w:r>
      <w:r w:rsidR="00B05AD9" w:rsidRPr="005507ED">
        <w:rPr>
          <w:color w:val="000000"/>
          <w:sz w:val="28"/>
          <w:szCs w:val="28"/>
        </w:rPr>
        <w:t> »</w:t>
      </w:r>
      <w:r>
        <w:rPr>
          <w:color w:val="000000"/>
          <w:sz w:val="28"/>
          <w:szCs w:val="28"/>
        </w:rPr>
        <w:t xml:space="preserve"> ма</w:t>
      </w:r>
      <w:r w:rsidR="005507ED" w:rsidRPr="005507ED">
        <w:rPr>
          <w:color w:val="000000"/>
          <w:sz w:val="28"/>
          <w:szCs w:val="28"/>
        </w:rPr>
        <w:t>я</w:t>
      </w:r>
      <w:r w:rsidR="00B05AD9" w:rsidRPr="005507ED">
        <w:rPr>
          <w:color w:val="000000"/>
          <w:sz w:val="28"/>
          <w:szCs w:val="28"/>
        </w:rPr>
        <w:t> 20</w:t>
      </w:r>
      <w:r w:rsidR="005507ED" w:rsidRPr="005507ED">
        <w:rPr>
          <w:color w:val="000000"/>
          <w:sz w:val="28"/>
          <w:szCs w:val="28"/>
        </w:rPr>
        <w:t>24</w:t>
      </w:r>
      <w:r w:rsidR="00B05AD9" w:rsidRPr="005507ED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11</w:t>
      </w:r>
      <w:r w:rsidR="005507ED" w:rsidRPr="005507ED">
        <w:rPr>
          <w:color w:val="000000"/>
          <w:sz w:val="28"/>
          <w:szCs w:val="28"/>
        </w:rPr>
        <w:t>/</w:t>
      </w:r>
      <w:r w:rsidR="005507ED">
        <w:rPr>
          <w:color w:val="000000"/>
          <w:sz w:val="28"/>
          <w:szCs w:val="28"/>
        </w:rPr>
        <w:t>1</w:t>
      </w:r>
    </w:p>
    <w:p w:rsidR="00930A5B" w:rsidRDefault="00930A5B" w:rsidP="00B05AD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2" w:name="P33"/>
      <w:bookmarkEnd w:id="2"/>
    </w:p>
    <w:p w:rsidR="00930A5B" w:rsidRDefault="00930A5B" w:rsidP="00B05AD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05AD9" w:rsidRPr="00B05AD9" w:rsidRDefault="00B05AD9" w:rsidP="00B05AD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05AD9">
        <w:rPr>
          <w:b/>
          <w:bCs/>
          <w:color w:val="000000"/>
          <w:sz w:val="28"/>
          <w:szCs w:val="28"/>
        </w:rPr>
        <w:t>ПОРЯДОК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05AD9">
        <w:rPr>
          <w:b/>
          <w:bCs/>
          <w:color w:val="000000"/>
          <w:sz w:val="28"/>
          <w:szCs w:val="28"/>
        </w:rPr>
        <w:t xml:space="preserve">заключения соглашений о передаче осуществления части полномочий по решению вопросов местного значения между органами местного самоуправления </w:t>
      </w:r>
      <w:r w:rsidR="00930A5B">
        <w:rPr>
          <w:b/>
          <w:bCs/>
          <w:color w:val="000000"/>
          <w:sz w:val="28"/>
          <w:szCs w:val="28"/>
        </w:rPr>
        <w:t>Сергие</w:t>
      </w:r>
      <w:r>
        <w:rPr>
          <w:b/>
          <w:bCs/>
          <w:color w:val="000000"/>
          <w:sz w:val="28"/>
          <w:szCs w:val="28"/>
        </w:rPr>
        <w:t>вского сельского поселения</w:t>
      </w:r>
      <w:r w:rsidR="00930A5B">
        <w:rPr>
          <w:b/>
          <w:bCs/>
          <w:color w:val="000000"/>
          <w:sz w:val="28"/>
          <w:szCs w:val="28"/>
        </w:rPr>
        <w:t xml:space="preserve"> </w:t>
      </w:r>
      <w:r w:rsidRPr="00B05AD9">
        <w:rPr>
          <w:b/>
          <w:bCs/>
          <w:color w:val="000000"/>
          <w:sz w:val="28"/>
          <w:szCs w:val="28"/>
        </w:rPr>
        <w:t xml:space="preserve">и органами местного самоуправления </w:t>
      </w:r>
      <w:r>
        <w:rPr>
          <w:b/>
          <w:bCs/>
          <w:color w:val="000000"/>
          <w:sz w:val="28"/>
          <w:szCs w:val="28"/>
        </w:rPr>
        <w:t>Даниловского муниципального района Волгоградской области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1. Настоящий Порядок разработан в соответствии с Федеральным законом </w:t>
      </w:r>
      <w:hyperlink r:id="rId6" w:tgtFrame="_blank" w:history="1">
        <w:r w:rsidRPr="00B05AD9">
          <w:rPr>
            <w:rStyle w:val="1"/>
            <w:color w:val="0000FF"/>
            <w:sz w:val="28"/>
            <w:szCs w:val="28"/>
          </w:rPr>
          <w:t>от 06.10.2003 № 131-ФЗ</w:t>
        </w:r>
      </w:hyperlink>
      <w:r w:rsidRPr="00B05AD9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 (далее - Федеральный закон № 131-ФЗ), </w:t>
      </w:r>
      <w:hyperlink r:id="rId7" w:tgtFrame="_blank" w:history="1">
        <w:r w:rsidRPr="00B05AD9">
          <w:rPr>
            <w:rStyle w:val="1"/>
            <w:color w:val="0000FF"/>
            <w:sz w:val="28"/>
            <w:szCs w:val="28"/>
          </w:rPr>
          <w:t>Бюджетным кодексом Российской Федерации</w:t>
        </w:r>
      </w:hyperlink>
      <w:r w:rsidRPr="00B05AD9">
        <w:rPr>
          <w:color w:val="000000"/>
          <w:sz w:val="28"/>
          <w:szCs w:val="28"/>
        </w:rPr>
        <w:t xml:space="preserve"> и Уставом </w:t>
      </w:r>
      <w:r w:rsidR="00930A5B">
        <w:rPr>
          <w:color w:val="000000"/>
          <w:sz w:val="28"/>
          <w:szCs w:val="28"/>
        </w:rPr>
        <w:t>Сергие</w:t>
      </w:r>
      <w:r>
        <w:rPr>
          <w:color w:val="000000"/>
          <w:sz w:val="28"/>
          <w:szCs w:val="28"/>
        </w:rPr>
        <w:t>вского сельского поселения</w:t>
      </w:r>
      <w:r w:rsidR="00930A5B">
        <w:rPr>
          <w:color w:val="000000"/>
          <w:sz w:val="28"/>
          <w:szCs w:val="28"/>
        </w:rPr>
        <w:t xml:space="preserve"> </w:t>
      </w:r>
      <w:r w:rsidRPr="00B05AD9">
        <w:rPr>
          <w:color w:val="000000"/>
          <w:sz w:val="28"/>
          <w:szCs w:val="28"/>
        </w:rPr>
        <w:t xml:space="preserve">и определяет процедуру заключения соглашений о передаче осуществления части полномочий по решению вопросов местного значения между органами местного самоуправления </w:t>
      </w:r>
      <w:r>
        <w:rPr>
          <w:color w:val="000000"/>
          <w:sz w:val="28"/>
          <w:szCs w:val="28"/>
        </w:rPr>
        <w:t>Лобойковского сельского поселени</w:t>
      </w:r>
      <w:proofErr w:type="gramStart"/>
      <w:r>
        <w:rPr>
          <w:color w:val="000000"/>
          <w:sz w:val="28"/>
          <w:szCs w:val="28"/>
        </w:rPr>
        <w:t>я</w:t>
      </w:r>
      <w:r w:rsidRPr="00B05AD9">
        <w:rPr>
          <w:color w:val="000000"/>
          <w:sz w:val="28"/>
          <w:szCs w:val="28"/>
        </w:rPr>
        <w:t>(</w:t>
      </w:r>
      <w:proofErr w:type="gramEnd"/>
      <w:r w:rsidRPr="00B05AD9">
        <w:rPr>
          <w:color w:val="000000"/>
          <w:sz w:val="28"/>
          <w:szCs w:val="28"/>
        </w:rPr>
        <w:t>далее - органы местного самоуправления поселения) и органами местного самоуправления </w:t>
      </w:r>
      <w:r>
        <w:rPr>
          <w:color w:val="000000"/>
          <w:sz w:val="28"/>
          <w:szCs w:val="28"/>
        </w:rPr>
        <w:t>Даниловского муниципального района Волгоградской области</w:t>
      </w:r>
      <w:r w:rsidRPr="00B05AD9">
        <w:rPr>
          <w:color w:val="000000"/>
          <w:sz w:val="28"/>
          <w:szCs w:val="28"/>
        </w:rPr>
        <w:t xml:space="preserve"> (далее - органы местного самоуправления района).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2. Органы местного самоуправления поселения 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трансфертов, предоставляемых из местного бюджета поселения в бюджет муниципального района в соответствии с </w:t>
      </w:r>
      <w:hyperlink r:id="rId8" w:tgtFrame="_blank" w:history="1">
        <w:r w:rsidRPr="00B05AD9">
          <w:rPr>
            <w:rStyle w:val="1"/>
            <w:color w:val="0000FF"/>
            <w:sz w:val="28"/>
            <w:szCs w:val="28"/>
          </w:rPr>
          <w:t>Бюджетным кодексом Российской Федерации</w:t>
        </w:r>
      </w:hyperlink>
      <w:r w:rsidRPr="00B05AD9">
        <w:rPr>
          <w:color w:val="000000"/>
          <w:sz w:val="28"/>
          <w:szCs w:val="28"/>
        </w:rPr>
        <w:t> (далее - соглашения о передаче полномочий).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В этом случае органы местного самоуправления района осуществляют полномочия органов местного самоуправления поселения по решению вопросов местного значения на территории поселения в соответствии с Федеральным законом № 131-ФЗ и соглашениями о передаче полномочий.</w:t>
      </w:r>
    </w:p>
    <w:p w:rsidR="00B05AD9" w:rsidRPr="00B05AD9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05AD9" w:rsidRPr="00B05AD9">
        <w:rPr>
          <w:color w:val="000000"/>
          <w:sz w:val="28"/>
          <w:szCs w:val="28"/>
        </w:rPr>
        <w:t>. Инициировать процедуру передачи осуществления части полномочий по решению вопросов местного значения поселения могут органы местного самоуправления поселения и (или) органы местного самоуправления района.</w:t>
      </w:r>
    </w:p>
    <w:p w:rsidR="00B05AD9" w:rsidRPr="00B05AD9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05AD9" w:rsidRPr="00B05AD9">
        <w:rPr>
          <w:color w:val="000000"/>
          <w:sz w:val="28"/>
          <w:szCs w:val="28"/>
        </w:rPr>
        <w:t>. Вопрос о передаче органам местного самоуправления района осуществления части полномочий по решению вопросов местного значения поселения подлежит рассмотрению на заседании представительного органа поселения.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 xml:space="preserve">Согласие представительного органа поселения на передачу органам местного самоуправления района осуществления части полномочий по </w:t>
      </w:r>
      <w:r w:rsidRPr="00B05AD9">
        <w:rPr>
          <w:color w:val="000000"/>
          <w:sz w:val="28"/>
          <w:szCs w:val="28"/>
        </w:rPr>
        <w:lastRenderedPageBreak/>
        <w:t>решению вопросов местного значения поселения оформляется решением представительного органа поселения, в котором должны быть указаны: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- передаваемые органам местного самоуправления района полномочия по решению вопросов местного поселения;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- срок, на который передаются соответствующие полномочия;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- орган местного самоуправления поселения, уполномоченный на заключение и исполнение соглашения о передаче полномочий.</w:t>
      </w:r>
    </w:p>
    <w:p w:rsidR="00B05AD9" w:rsidRPr="00B05AD9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05AD9" w:rsidRPr="00B05AD9">
        <w:rPr>
          <w:color w:val="000000"/>
          <w:sz w:val="28"/>
          <w:szCs w:val="28"/>
        </w:rPr>
        <w:t>. В случае принятия представительным органом поселения решения о передаче органам местного самоуправления района осуществления части полномочий по решению вопросов местного значения поселения между администрацией поселения и администрацией муниципального района заключается соглашение о передаче полномочий, которое подписывается главами муниципальных образований.</w:t>
      </w:r>
    </w:p>
    <w:p w:rsidR="00B05AD9" w:rsidRPr="00B05AD9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05AD9" w:rsidRPr="00B05AD9">
        <w:rPr>
          <w:color w:val="000000"/>
          <w:sz w:val="28"/>
          <w:szCs w:val="28"/>
        </w:rPr>
        <w:t>. Соглашение о передаче полномочий заключаются на основании решений представительных органов местного самоуправления поселения и района при условии, что решением о местном бюджете на очередной финансовый год предусмотрено предоставление межбюджетных трансфертов на осуществление передаваемых полномочий, либо при условии одновременного внесения соответствующих изменений в местный бюджет поселения на текущий финансовый год.</w:t>
      </w:r>
    </w:p>
    <w:p w:rsidR="00B05AD9" w:rsidRPr="00B05AD9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05AD9" w:rsidRPr="00B05AD9">
        <w:rPr>
          <w:color w:val="000000"/>
          <w:sz w:val="28"/>
          <w:szCs w:val="28"/>
        </w:rPr>
        <w:t>. Финансовые средства, необходимые для осуществления органами местного самоуправления района переданных полномочий, ежегодно предусматриваются в местном бюджете поселения на очередной финансовый год в порядке, установленном </w:t>
      </w:r>
      <w:hyperlink r:id="rId9" w:tgtFrame="_blank" w:history="1">
        <w:r w:rsidR="00B05AD9" w:rsidRPr="00B05AD9">
          <w:rPr>
            <w:rStyle w:val="1"/>
            <w:color w:val="0000FF"/>
            <w:sz w:val="28"/>
            <w:szCs w:val="28"/>
          </w:rPr>
          <w:t>Бюджетным кодексом Российской Федерации</w:t>
        </w:r>
      </w:hyperlink>
      <w:r w:rsidR="00B05AD9" w:rsidRPr="00B05AD9">
        <w:rPr>
          <w:color w:val="000000"/>
          <w:sz w:val="28"/>
          <w:szCs w:val="28"/>
        </w:rPr>
        <w:t>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Средства на реализацию переданных полномочий носят целевой характер и не могут быть использованы на другие цели.</w:t>
      </w:r>
    </w:p>
    <w:p w:rsidR="00B05AD9" w:rsidRPr="00B05AD9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05AD9" w:rsidRPr="00B05AD9">
        <w:rPr>
          <w:color w:val="000000"/>
          <w:sz w:val="28"/>
          <w:szCs w:val="28"/>
        </w:rPr>
        <w:t>. Расчет объема межбюджетных трансфертов, предоставляемых для осуществления передаваемых полномочий, определяется соглашением о передаче полномочий.</w:t>
      </w:r>
    </w:p>
    <w:p w:rsidR="00B05AD9" w:rsidRPr="00B05AD9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05AD9" w:rsidRPr="00B05AD9">
        <w:rPr>
          <w:color w:val="000000"/>
          <w:sz w:val="28"/>
          <w:szCs w:val="28"/>
        </w:rPr>
        <w:t>. Соглашение о передаче полномочий должно 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порядок предоставления отчетности об осуществлении передаваемых полномочий, порядок осуществления контроля за исполнением передаваемых полномочий, а также предусматривать финансовые санкции за неисполнение соглашений.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1</w:t>
      </w:r>
      <w:r w:rsidR="00930A5B">
        <w:rPr>
          <w:color w:val="000000"/>
          <w:sz w:val="28"/>
          <w:szCs w:val="28"/>
        </w:rPr>
        <w:t>0</w:t>
      </w:r>
      <w:r w:rsidRPr="00B05AD9">
        <w:rPr>
          <w:color w:val="000000"/>
          <w:sz w:val="28"/>
          <w:szCs w:val="28"/>
        </w:rPr>
        <w:t>. Полномочия считаются переданными с момента подписания соглашения о передаче полномочий обеими сторонами, если иной срок не установлен в самом соглашении.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1</w:t>
      </w:r>
      <w:r w:rsidR="00930A5B">
        <w:rPr>
          <w:color w:val="000000"/>
          <w:sz w:val="28"/>
          <w:szCs w:val="28"/>
        </w:rPr>
        <w:t>1</w:t>
      </w:r>
      <w:r w:rsidRPr="00B05AD9">
        <w:rPr>
          <w:color w:val="000000"/>
          <w:sz w:val="28"/>
          <w:szCs w:val="28"/>
        </w:rPr>
        <w:t>. Органы местного самоуправления района, осуществляющие переданные полномочия по решению вопросов местного значения поселения, отчитываются об исполнении переданных полномочий и использовании полученных финансовых средств в порядке, определенном соглашением о передаче полномочий.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lastRenderedPageBreak/>
        <w:t>Органы местного самоуправления поселения вправе осуществлять контроль за целевым использованием перечисленных органам местного самоуправления района финансовых средств на осуществление переданных полномочий по решению вопросов местного значения поселения.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1</w:t>
      </w:r>
      <w:r w:rsidR="00930A5B">
        <w:rPr>
          <w:color w:val="000000"/>
          <w:sz w:val="28"/>
          <w:szCs w:val="28"/>
        </w:rPr>
        <w:t>2</w:t>
      </w:r>
      <w:r w:rsidRPr="00B05AD9">
        <w:rPr>
          <w:color w:val="000000"/>
          <w:sz w:val="28"/>
          <w:szCs w:val="28"/>
        </w:rPr>
        <w:t>. Органы местного самоуправления района несут ответственность за осуществление переданных полномочий в пределах выделенных на эти цели финансовых средств.</w:t>
      </w:r>
    </w:p>
    <w:p w:rsidR="00B05AD9" w:rsidRPr="00B05AD9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D9">
        <w:rPr>
          <w:color w:val="000000"/>
          <w:sz w:val="28"/>
          <w:szCs w:val="28"/>
        </w:rPr>
        <w:t>1</w:t>
      </w:r>
      <w:r w:rsidR="00930A5B">
        <w:rPr>
          <w:color w:val="000000"/>
          <w:sz w:val="28"/>
          <w:szCs w:val="28"/>
        </w:rPr>
        <w:t>3</w:t>
      </w:r>
      <w:r w:rsidRPr="00B05AD9">
        <w:rPr>
          <w:color w:val="000000"/>
          <w:sz w:val="28"/>
          <w:szCs w:val="28"/>
        </w:rPr>
        <w:t>. Для осуществления переданных в соответствии с соглашениями полномочий органы местного самоуправления района имеют право дополнительно использовать собственные материальные ресурсы и финансовые средства в случаях и порядке, предусмотренных решением представительного органа муниципального района.</w:t>
      </w:r>
    </w:p>
    <w:p w:rsidR="003F6E41" w:rsidRDefault="003F6E41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Default="005507ED" w:rsidP="005507ED">
      <w:pPr>
        <w:jc w:val="right"/>
        <w:rPr>
          <w:rFonts w:ascii="Times New Roman" w:hAnsi="Times New Roman" w:cs="Times New Roman"/>
          <w:sz w:val="24"/>
          <w:szCs w:val="24"/>
        </w:rPr>
      </w:pPr>
      <w:r w:rsidRPr="005507E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07ED" w:rsidRDefault="005507ED" w:rsidP="005507ED">
      <w:pPr>
        <w:jc w:val="right"/>
        <w:rPr>
          <w:rFonts w:ascii="Times New Roman" w:hAnsi="Times New Roman" w:cs="Times New Roman"/>
          <w:sz w:val="24"/>
          <w:szCs w:val="24"/>
        </w:rPr>
      </w:pPr>
      <w:r w:rsidRPr="005507ED">
        <w:rPr>
          <w:rFonts w:ascii="Times New Roman" w:hAnsi="Times New Roman" w:cs="Times New Roman"/>
          <w:sz w:val="24"/>
          <w:szCs w:val="24"/>
        </w:rPr>
        <w:t xml:space="preserve"> к порядку заключения</w:t>
      </w:r>
    </w:p>
    <w:p w:rsidR="005507ED" w:rsidRPr="005507ED" w:rsidRDefault="005507ED" w:rsidP="005507ED">
      <w:pPr>
        <w:jc w:val="right"/>
        <w:rPr>
          <w:rFonts w:ascii="Times New Roman" w:hAnsi="Times New Roman" w:cs="Times New Roman"/>
          <w:sz w:val="24"/>
          <w:szCs w:val="24"/>
        </w:rPr>
      </w:pPr>
      <w:r w:rsidRPr="005507ED">
        <w:rPr>
          <w:rFonts w:ascii="Times New Roman" w:hAnsi="Times New Roman" w:cs="Times New Roman"/>
          <w:sz w:val="24"/>
          <w:szCs w:val="24"/>
        </w:rPr>
        <w:t xml:space="preserve"> соглашений</w:t>
      </w:r>
    </w:p>
    <w:p w:rsidR="005507ED" w:rsidRDefault="005507ED">
      <w:pPr>
        <w:rPr>
          <w:rFonts w:ascii="Times New Roman" w:hAnsi="Times New Roman" w:cs="Times New Roman"/>
          <w:sz w:val="28"/>
          <w:szCs w:val="28"/>
        </w:rPr>
      </w:pPr>
    </w:p>
    <w:p w:rsidR="005507ED" w:rsidRPr="00EA2940" w:rsidRDefault="005507ED" w:rsidP="005507ED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94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РЕШЕНИЕ </w:t>
      </w:r>
    </w:p>
    <w:p w:rsidR="005507ED" w:rsidRPr="00EA2940" w:rsidRDefault="005507ED" w:rsidP="005507ED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94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СОВЕТ ДЕПУТАТОВ </w:t>
      </w:r>
    </w:p>
    <w:p w:rsidR="005507ED" w:rsidRPr="00EA2940" w:rsidRDefault="00930A5B" w:rsidP="005507ED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СЕРГИЕ</w:t>
      </w:r>
      <w:r w:rsidR="005507ED" w:rsidRPr="00EA294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ВСКОГО СЕЛЬСКОГО ПОСЕЛЕНИЯ </w:t>
      </w:r>
    </w:p>
    <w:p w:rsidR="005507ED" w:rsidRPr="00EA2940" w:rsidRDefault="005507ED" w:rsidP="005507ED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94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ДАНИЛОВСКОГО МУНИЦИПАЛЬНОГО РАЙОНА </w:t>
      </w:r>
    </w:p>
    <w:p w:rsidR="005507ED" w:rsidRPr="00EA2940" w:rsidRDefault="005507ED" w:rsidP="005507ED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94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ВОЛГОГРАДСКОЙ ОБЛАСТИ</w:t>
      </w:r>
    </w:p>
    <w:p w:rsidR="005507ED" w:rsidRPr="00EA2940" w:rsidRDefault="00F90203" w:rsidP="005507ED">
      <w:pPr>
        <w:suppressAutoHyphens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90203">
        <w:rPr>
          <w:noProof/>
        </w:rPr>
        <w:pict>
          <v:line id="_x0000_s1027" style="position:absolute;flip:y;z-index:251661312;visibility:visible" from="1.85pt,13.4pt" to="473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" strokeweight="1.01mm"/>
        </w:pict>
      </w:r>
    </w:p>
    <w:p w:rsidR="005507ED" w:rsidRPr="00EA2940" w:rsidRDefault="005507ED" w:rsidP="005507ED">
      <w:pPr>
        <w:suppressAutoHyphens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5507ED" w:rsidRPr="00EA2940" w:rsidRDefault="005507ED" w:rsidP="005507ED">
      <w:pPr>
        <w:suppressAutoHyphens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5507ED" w:rsidRPr="00EA2940" w:rsidRDefault="005507ED" w:rsidP="005507ED">
      <w:pPr>
        <w:tabs>
          <w:tab w:val="center" w:pos="4677"/>
        </w:tabs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9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00.00.0000</w:t>
      </w:r>
      <w:r w:rsidRPr="00EA29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года</w:t>
      </w:r>
      <w:r w:rsidRPr="00EA29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 xml:space="preserve">                                  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0/0</w:t>
      </w:r>
    </w:p>
    <w:p w:rsidR="005507ED" w:rsidRPr="00133831" w:rsidRDefault="005507ED" w:rsidP="005507E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507ED" w:rsidRPr="00133831" w:rsidTr="000E66F3">
        <w:tc>
          <w:tcPr>
            <w:tcW w:w="0" w:type="auto"/>
            <w:shd w:val="clear" w:color="auto" w:fill="FFFFFF"/>
            <w:vAlign w:val="center"/>
            <w:hideMark/>
          </w:tcPr>
          <w:p w:rsidR="005507ED" w:rsidRPr="00133831" w:rsidRDefault="005507ED" w:rsidP="00930A5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 w:rsidRPr="00133831">
              <w:rPr>
                <w:rFonts w:ascii="Times New Roman" w:eastAsia="Times New Roman" w:hAnsi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О передаче осуществления части полномочий по решению вопросов местного значения </w:t>
            </w:r>
            <w:r w:rsidR="00930A5B">
              <w:rPr>
                <w:rFonts w:ascii="Times New Roman" w:eastAsia="Times New Roman" w:hAnsi="Times New Roman"/>
                <w:b/>
                <w:bCs/>
                <w:color w:val="212121"/>
                <w:sz w:val="21"/>
                <w:szCs w:val="21"/>
                <w:lang w:eastAsia="ru-RU"/>
              </w:rPr>
              <w:t>Сергие</w:t>
            </w:r>
            <w:r>
              <w:rPr>
                <w:rFonts w:ascii="Times New Roman" w:eastAsia="Times New Roman" w:hAnsi="Times New Roman"/>
                <w:b/>
                <w:bCs/>
                <w:color w:val="212121"/>
                <w:sz w:val="21"/>
                <w:szCs w:val="21"/>
                <w:lang w:eastAsia="ru-RU"/>
              </w:rPr>
              <w:t>вского сельского поселения Даниловскому муниципальному району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7ED" w:rsidRPr="00133831" w:rsidRDefault="005507ED" w:rsidP="00930A5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5507ED" w:rsidRPr="00133831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В соответствии с частями 1, 3 статьи 14, </w:t>
      </w:r>
      <w:hyperlink r:id="rId10" w:history="1">
        <w:r w:rsidRPr="00133831">
          <w:rPr>
            <w:rFonts w:ascii="Times New Roman" w:eastAsia="Times New Roman" w:hAnsi="Times New Roman"/>
            <w:color w:val="0000FF"/>
            <w:sz w:val="21"/>
            <w:szCs w:val="21"/>
            <w:u w:val="single"/>
            <w:lang w:eastAsia="ru-RU"/>
          </w:rPr>
          <w:t>частью 4 статьи 15</w:t>
        </w:r>
      </w:hyperlink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11" w:history="1">
        <w:r w:rsidRPr="00133831">
          <w:rPr>
            <w:rFonts w:ascii="Times New Roman" w:eastAsia="Times New Roman" w:hAnsi="Times New Roman"/>
            <w:color w:val="0000FF"/>
            <w:sz w:val="21"/>
            <w:szCs w:val="21"/>
            <w:u w:val="single"/>
            <w:lang w:eastAsia="ru-RU"/>
          </w:rPr>
          <w:t>кодекса</w:t>
        </w:r>
      </w:hyperlink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 Российской Федерации, </w:t>
      </w:r>
      <w:hyperlink r:id="rId12" w:history="1">
        <w:r>
          <w:rPr>
            <w:rFonts w:ascii="Times New Roman" w:eastAsia="Times New Roman" w:hAnsi="Times New Roman"/>
            <w:color w:val="0000FF"/>
            <w:sz w:val="21"/>
            <w:szCs w:val="21"/>
            <w:u w:val="single"/>
            <w:lang w:eastAsia="ru-RU"/>
          </w:rPr>
          <w:t>ом</w:t>
        </w:r>
      </w:hyperlink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Лобойковского сельского поселения</w:t>
      </w:r>
      <w:proofErr w:type="gramStart"/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,</w:t>
      </w:r>
      <w:proofErr w:type="gramEnd"/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Порядком заключения соглашений между органами местного самоуправления 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Сергие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вского сельского поселения Даниловского 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муниципального района и органами местного самоуправления 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Данил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овского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муниципального района  о передаче осуществления части полномочий по решению вопросов местного значения, утвержденным решением </w:t>
      </w:r>
      <w:bookmarkStart w:id="3" w:name="_Hlk167718265"/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Совета 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депутатов 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Сергие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вского сельского поселения </w:t>
      </w:r>
      <w:bookmarkEnd w:id="3"/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от 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2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7.05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.2024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г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№ 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11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/1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, </w:t>
      </w:r>
      <w:r w:rsidRPr="005507ED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Совет депутатов 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Сергие</w:t>
      </w:r>
      <w:r w:rsidRPr="005507ED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вского сельского поселения  </w:t>
      </w:r>
    </w:p>
    <w:p w:rsidR="005507ED" w:rsidRPr="00133831" w:rsidRDefault="005507ED" w:rsidP="005507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133831">
        <w:rPr>
          <w:rFonts w:ascii="Times New Roman" w:eastAsia="Times New Roman" w:hAnsi="Times New Roman"/>
          <w:b/>
          <w:bCs/>
          <w:color w:val="212121"/>
          <w:sz w:val="21"/>
          <w:szCs w:val="21"/>
          <w:lang w:eastAsia="ru-RU"/>
        </w:rPr>
        <w:t>     Р Е Ш И Л:</w:t>
      </w:r>
    </w:p>
    <w:p w:rsidR="005507ED" w:rsidRPr="00133831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1. Передать на период с 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00.00.0000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г. по 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00.00.0000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г. 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Даниловскому муниципальному району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часть полномочий по решению следующих вопросов местного значения 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Сергие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вского сельского поселения 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(далее – часть полномочий):</w:t>
      </w:r>
    </w:p>
    <w:p w:rsidR="005507ED" w:rsidRPr="00133831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1.1. </w:t>
      </w:r>
      <w:r w:rsidRPr="00EB02D8">
        <w:rPr>
          <w:rFonts w:ascii="Times New Roman" w:eastAsia="Times New Roman" w:hAnsi="Times New Roman"/>
          <w:i/>
          <w:iCs/>
          <w:color w:val="212121"/>
          <w:sz w:val="21"/>
          <w:szCs w:val="21"/>
          <w:lang w:eastAsia="ru-RU"/>
        </w:rPr>
        <w:t>перечислить передаваемые полномочия</w:t>
      </w:r>
    </w:p>
    <w:p w:rsidR="005507ED" w:rsidRPr="00133831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2. Финансовые средства, необходимые для исполнения переданной части полномочий, предоставляются в форме межбюджетных трансфертов из бюджета сельского поселения,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Федерации.</w:t>
      </w:r>
    </w:p>
    <w:p w:rsidR="005507ED" w:rsidRPr="00133831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lastRenderedPageBreak/>
        <w:t xml:space="preserve">3. Администрации </w:t>
      </w:r>
      <w:r w:rsidR="00930A5B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Сергие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вского сельского поселения 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в срок до 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00.00.0000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 xml:space="preserve"> г. заключить соглашение о передаче части полномочий 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Даниловскому муниципальному району</w:t>
      </w: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.</w:t>
      </w:r>
    </w:p>
    <w:p w:rsidR="005507ED" w:rsidRPr="00133831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133831"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4. Настоящее Решение вступает в силу после официального опубликования.</w:t>
      </w:r>
    </w:p>
    <w:p w:rsidR="005507ED" w:rsidRPr="00EB02D8" w:rsidRDefault="005507ED" w:rsidP="005507ED">
      <w:pPr>
        <w:spacing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EB02D8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r w:rsidR="00930A5B">
        <w:rPr>
          <w:rFonts w:ascii="Times New Roman" w:hAnsi="Times New Roman"/>
          <w:color w:val="1D1B11"/>
          <w:sz w:val="24"/>
          <w:szCs w:val="24"/>
        </w:rPr>
        <w:t>Сергие</w:t>
      </w:r>
      <w:r w:rsidRPr="00EB02D8">
        <w:rPr>
          <w:rFonts w:ascii="Times New Roman" w:hAnsi="Times New Roman"/>
          <w:color w:val="1D1B11"/>
          <w:sz w:val="24"/>
          <w:szCs w:val="24"/>
        </w:rPr>
        <w:t xml:space="preserve">вского сельского поселения                      </w:t>
      </w:r>
      <w:proofErr w:type="spellStart"/>
      <w:r w:rsidRPr="00EB02D8">
        <w:rPr>
          <w:rFonts w:ascii="Times New Roman" w:hAnsi="Times New Roman"/>
          <w:color w:val="1D1B11"/>
          <w:sz w:val="24"/>
          <w:szCs w:val="24"/>
        </w:rPr>
        <w:t>А.</w:t>
      </w:r>
      <w:r w:rsidR="00930A5B">
        <w:rPr>
          <w:rFonts w:ascii="Times New Roman" w:hAnsi="Times New Roman"/>
          <w:color w:val="1D1B11"/>
          <w:sz w:val="24"/>
          <w:szCs w:val="24"/>
        </w:rPr>
        <w:t>В.Иордатий</w:t>
      </w:r>
      <w:proofErr w:type="spellEnd"/>
    </w:p>
    <w:p w:rsidR="005507ED" w:rsidRDefault="005507ED" w:rsidP="005507ED">
      <w:pPr>
        <w:spacing w:line="240" w:lineRule="auto"/>
        <w:jc w:val="right"/>
        <w:rPr>
          <w:rFonts w:ascii="Times New Roman" w:hAnsi="Times New Roman"/>
          <w:color w:val="1D1B11"/>
          <w:sz w:val="28"/>
          <w:szCs w:val="28"/>
        </w:rPr>
      </w:pPr>
    </w:p>
    <w:p w:rsidR="005507ED" w:rsidRPr="005507ED" w:rsidRDefault="005507ED" w:rsidP="005507ED">
      <w:pPr>
        <w:spacing w:line="240" w:lineRule="auto"/>
        <w:ind w:left="5670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Приложение к Решению</w:t>
      </w:r>
    </w:p>
    <w:p w:rsidR="005507ED" w:rsidRPr="005507ED" w:rsidRDefault="005507ED" w:rsidP="005507ED">
      <w:pPr>
        <w:spacing w:line="240" w:lineRule="auto"/>
        <w:ind w:left="567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Совета депутатов </w:t>
      </w:r>
      <w:r w:rsidR="00930A5B">
        <w:rPr>
          <w:rFonts w:ascii="Times New Roman" w:hAnsi="Times New Roman"/>
          <w:color w:val="1D1B11"/>
          <w:sz w:val="24"/>
          <w:szCs w:val="24"/>
        </w:rPr>
        <w:t>Сергие</w:t>
      </w:r>
      <w:r>
        <w:rPr>
          <w:rFonts w:ascii="Times New Roman" w:hAnsi="Times New Roman"/>
          <w:color w:val="1D1B11"/>
          <w:sz w:val="24"/>
          <w:szCs w:val="24"/>
        </w:rPr>
        <w:t xml:space="preserve">вского сельского поселения </w:t>
      </w:r>
    </w:p>
    <w:p w:rsidR="005507ED" w:rsidRPr="005507ED" w:rsidRDefault="005507ED" w:rsidP="005507ED">
      <w:pPr>
        <w:spacing w:line="240" w:lineRule="auto"/>
        <w:ind w:left="5670"/>
        <w:rPr>
          <w:rFonts w:ascii="Times New Roman" w:hAnsi="Times New Roman"/>
          <w:color w:val="1D1B11"/>
          <w:sz w:val="24"/>
          <w:szCs w:val="24"/>
          <w:u w:val="single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 xml:space="preserve">от       № </w:t>
      </w:r>
    </w:p>
    <w:p w:rsidR="005507ED" w:rsidRPr="005507ED" w:rsidRDefault="005507ED" w:rsidP="005507ED">
      <w:pPr>
        <w:spacing w:line="240" w:lineRule="auto"/>
        <w:jc w:val="right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jc w:val="right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Соглашение</w:t>
      </w: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о передаче полномочий поселения</w:t>
      </w: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по решению вопросов местного значения</w:t>
      </w: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на уровень муниципального района9образования)</w:t>
      </w: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_________</w:t>
      </w:r>
      <w:r w:rsidRPr="005507ED">
        <w:rPr>
          <w:rFonts w:ascii="Times New Roman" w:hAnsi="Times New Roman"/>
          <w:color w:val="1D1B11"/>
          <w:sz w:val="24"/>
          <w:szCs w:val="24"/>
        </w:rPr>
        <w:tab/>
      </w:r>
      <w:r w:rsidRPr="005507ED">
        <w:rPr>
          <w:rFonts w:ascii="Times New Roman" w:hAnsi="Times New Roman"/>
          <w:color w:val="1D1B11"/>
          <w:sz w:val="24"/>
          <w:szCs w:val="24"/>
        </w:rPr>
        <w:tab/>
      </w:r>
      <w:r w:rsidRPr="005507ED">
        <w:rPr>
          <w:rFonts w:ascii="Times New Roman" w:hAnsi="Times New Roman"/>
          <w:color w:val="1D1B11"/>
          <w:sz w:val="24"/>
          <w:szCs w:val="24"/>
        </w:rPr>
        <w:tab/>
        <w:t xml:space="preserve">   « ____ » __________ 20___г.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(место заключения соглашения)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ab/>
        <w:t>В соответствии с частью 4 статьи 15 Федерального закона от 6 октября 2003 года №131 «Об общих принципах организации местного самоуправления в Российской Федерации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» глава муниципального образования___________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, действующий на основании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Устава Муниципального образования ______________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и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 xml:space="preserve">глава муниципального образования_______________, 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 действующий на основании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Устава  муниципального образования __________________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>заключили настоящее Соглашение о нижеследующем.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Раздел 1.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ab/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Муниципальное образование ________________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передает, а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Муниципальное образование ________________________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>принимает к исполнению предусмотренные статьей 14 Федерального закона от 6 октября 2003 года №131-ФЗ «Об общих принципах организации местного самоуправления Российской Федерации» следующие полномочия: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1.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2.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3.</w:t>
      </w: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Раздел 2.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 xml:space="preserve">Реализация полномочий по решению вопросов местного значения в соответствии с заключенным Соглашением осуществляется за счет средств, передаваемых бюджету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lastRenderedPageBreak/>
        <w:t>муниципального образования ___________________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из бюджета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муниципального образования____________________.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</w:p>
    <w:p w:rsid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Раздел 3.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Объем передаваемых средств  определяется и устанавливается сторонами, исходя из прогнозируемого объема средств, необходимых для частичного или полного и своевременного исполнения перечисленных в разделе 1 настоящего Соглашения полномочий.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Объем передаваемых средств составляет: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1. _________________;          (сумма передаваемых средств, тыс. руб.)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Перечисление передаваемых средств осуществляется _________________в размере _______________.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 xml:space="preserve">Раздел 4. 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 xml:space="preserve">В целях исполнения настоящего Соглашения в проекте бюджета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 xml:space="preserve">Муниципального образования__________________ </w:t>
      </w:r>
      <w:r w:rsidRPr="005507ED">
        <w:rPr>
          <w:rFonts w:ascii="Times New Roman" w:hAnsi="Times New Roman"/>
          <w:color w:val="1D1B11"/>
          <w:sz w:val="24"/>
          <w:szCs w:val="24"/>
        </w:rPr>
        <w:t>на очередной финансовый год предусматриваются передаваемые  средства, размер которых определяется в соответствии с разделом  3 настоящего Соглашения.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 xml:space="preserve">Муниципальное образование _________ 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обязуется передавать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муниципальному образованию ___________________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сведения (информацию), необходимые для реализации передаваемых полномочий. 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 xml:space="preserve">Муниципальное образование  ____________________ </w:t>
      </w:r>
      <w:r w:rsidRPr="005507ED">
        <w:rPr>
          <w:rFonts w:ascii="Times New Roman" w:hAnsi="Times New Roman"/>
          <w:color w:val="1D1B11"/>
          <w:sz w:val="24"/>
          <w:szCs w:val="24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5507ED" w:rsidRPr="005507ED" w:rsidRDefault="005507ED" w:rsidP="005507ED">
      <w:pPr>
        <w:spacing w:line="240" w:lineRule="auto"/>
        <w:ind w:firstLine="720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 xml:space="preserve">Глава муниципального образования ________________ в срок 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не позднее __________________со дня окончания финансового года направляет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 xml:space="preserve">главе Муниципального образования ________________ </w:t>
      </w:r>
      <w:r w:rsidRPr="005507ED">
        <w:rPr>
          <w:rFonts w:ascii="Times New Roman" w:hAnsi="Times New Roman"/>
          <w:color w:val="1D1B11"/>
          <w:sz w:val="24"/>
          <w:szCs w:val="24"/>
        </w:rPr>
        <w:t>отчет об исполнении переданных полномочий за истекший финансовый год.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Раздел 5.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 xml:space="preserve">В случае несвоевременного перечисления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Муниципальным образованием 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передаваемых средств, предусмотренных разделом 3 настоящего Соглашения, с лицевого счета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 xml:space="preserve">муниципального образования  _________________ 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взимаются пени 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муниципальному образованию  _____________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в размере  ______________действующей ставки рефинансирования Центрального банка Российской Федерации за каждый день просрочки в доход бюджета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муниципального образования _______________</w:t>
      </w:r>
      <w:r w:rsidRPr="005507ED">
        <w:rPr>
          <w:rFonts w:ascii="Times New Roman" w:hAnsi="Times New Roman"/>
          <w:color w:val="1D1B11"/>
          <w:sz w:val="24"/>
          <w:szCs w:val="24"/>
        </w:rPr>
        <w:t xml:space="preserve">на лицевой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счет  УФК по  ________________. (Реквизиты)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ab/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lastRenderedPageBreak/>
        <w:t>В случае несвоевременного и (или) неполного исполнения обязательств, перечисленных в разделе  3 настоящего Соглашения, виновное муниципальное образование (район, поселение) уплачивает неустойку в размере  __________ от ежемесячного объема передаваемых средств, предусмотренных разделом  3 настоящего Соглашения, за каждый день просрочки исполнения обязательств.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ind w:firstLine="708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ind w:firstLine="708"/>
        <w:jc w:val="center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Раздел  6.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 xml:space="preserve">Настоящее Соглашение вступает в силу </w:t>
      </w:r>
      <w:proofErr w:type="gramStart"/>
      <w:r w:rsidRPr="005507ED">
        <w:rPr>
          <w:rFonts w:ascii="Times New Roman" w:hAnsi="Times New Roman"/>
          <w:color w:val="1D1B11"/>
          <w:sz w:val="24"/>
          <w:szCs w:val="24"/>
        </w:rPr>
        <w:t>с</w:t>
      </w:r>
      <w:proofErr w:type="gramEnd"/>
      <w:r w:rsidRPr="005507ED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5507ED">
        <w:rPr>
          <w:rFonts w:ascii="Times New Roman" w:hAnsi="Times New Roman"/>
          <w:b/>
          <w:bCs/>
          <w:color w:val="1D1B11"/>
          <w:sz w:val="24"/>
          <w:szCs w:val="24"/>
        </w:rPr>
        <w:t>________и  действуют до ____________.</w:t>
      </w:r>
    </w:p>
    <w:p w:rsidR="005507ED" w:rsidRPr="005507ED" w:rsidRDefault="005507ED" w:rsidP="005507E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 xml:space="preserve">        Раздел 7.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Настоящее Соглашение прекращается по истечении срока действия указанного в разделе 6 настоящего соглашения.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Настоящее соглашение может быть расторгнуто любой из сторон в одностороннем порядке в случае систематического (более 3 месяцев) неисполнения одной стороной своих обязательств.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При досрочном расторжении настоящего соглашения в одностороннем порядке сторона – инициатор расторжения извещает об этом в письменной форме другую сторону за 30 дней до дня расторжения с указанием причин.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ind w:firstLine="708"/>
        <w:jc w:val="center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Раздел 8.</w:t>
      </w:r>
    </w:p>
    <w:p w:rsidR="005507ED" w:rsidRPr="005507ED" w:rsidRDefault="005507ED" w:rsidP="005507ED">
      <w:pPr>
        <w:spacing w:line="240" w:lineRule="auto"/>
        <w:ind w:firstLine="708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>Настоящее Соглашение составлено в двух экземплярах, имеющих одинаковую юридическую силу.</w:t>
      </w:r>
    </w:p>
    <w:p w:rsidR="005507ED" w:rsidRPr="005507ED" w:rsidRDefault="005507ED" w:rsidP="005507E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5507ED">
        <w:rPr>
          <w:rFonts w:ascii="Times New Roman" w:hAnsi="Times New Roman"/>
          <w:color w:val="1D1B11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5507ED" w:rsidRPr="005507ED" w:rsidTr="000E66F3">
        <w:trPr>
          <w:trHeight w:val="2797"/>
        </w:trPr>
        <w:tc>
          <w:tcPr>
            <w:tcW w:w="4785" w:type="dxa"/>
          </w:tcPr>
          <w:p w:rsidR="005507ED" w:rsidRPr="005507ED" w:rsidRDefault="005507ED" w:rsidP="000E66F3">
            <w:pPr>
              <w:spacing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507ED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Глава </w:t>
            </w:r>
            <w:r w:rsidR="00930A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Сергие</w:t>
            </w:r>
            <w:r w:rsidRPr="005507ED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вского сельского поселения </w:t>
            </w:r>
          </w:p>
          <w:p w:rsidR="005507ED" w:rsidRPr="005507ED" w:rsidRDefault="005507ED" w:rsidP="000E66F3">
            <w:pPr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5507ED" w:rsidRPr="005507ED" w:rsidRDefault="005507ED" w:rsidP="000E66F3">
            <w:pPr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507ED">
              <w:rPr>
                <w:rFonts w:ascii="Times New Roman" w:hAnsi="Times New Roman"/>
                <w:color w:val="1D1B11"/>
                <w:sz w:val="24"/>
                <w:szCs w:val="24"/>
              </w:rPr>
              <w:t>___________________________________</w:t>
            </w:r>
          </w:p>
          <w:p w:rsidR="005507ED" w:rsidRPr="005507ED" w:rsidRDefault="005507ED" w:rsidP="000E66F3">
            <w:pPr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507E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                 (подпись)</w:t>
            </w:r>
          </w:p>
          <w:p w:rsidR="005507ED" w:rsidRPr="005507ED" w:rsidRDefault="005507ED" w:rsidP="000E66F3">
            <w:pPr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507E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                   М. П.  </w:t>
            </w:r>
          </w:p>
        </w:tc>
        <w:tc>
          <w:tcPr>
            <w:tcW w:w="4786" w:type="dxa"/>
          </w:tcPr>
          <w:p w:rsidR="005507ED" w:rsidRPr="005507ED" w:rsidRDefault="005507ED" w:rsidP="000E66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5507ED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Глава Даниловского муниципального района  </w:t>
            </w:r>
          </w:p>
          <w:p w:rsidR="005507ED" w:rsidRPr="005507ED" w:rsidRDefault="005507ED" w:rsidP="000E66F3">
            <w:pPr>
              <w:spacing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</w:p>
          <w:p w:rsidR="005507ED" w:rsidRPr="005507ED" w:rsidRDefault="005507ED" w:rsidP="000E66F3">
            <w:pPr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507ED">
              <w:rPr>
                <w:rFonts w:ascii="Times New Roman" w:hAnsi="Times New Roman"/>
                <w:color w:val="1D1B11"/>
                <w:sz w:val="24"/>
                <w:szCs w:val="24"/>
              </w:rPr>
              <w:t>__________________________</w:t>
            </w:r>
          </w:p>
          <w:p w:rsidR="005507ED" w:rsidRPr="005507ED" w:rsidRDefault="005507ED" w:rsidP="000E66F3">
            <w:pPr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507E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                   (подпись)</w:t>
            </w:r>
          </w:p>
          <w:p w:rsidR="005507ED" w:rsidRPr="005507ED" w:rsidRDefault="005507ED" w:rsidP="000E66F3">
            <w:pPr>
              <w:spacing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507E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                     М. П.  </w:t>
            </w:r>
          </w:p>
        </w:tc>
      </w:tr>
    </w:tbl>
    <w:p w:rsidR="005507ED" w:rsidRPr="005507ED" w:rsidRDefault="005507ED" w:rsidP="005507ED">
      <w:pPr>
        <w:spacing w:line="240" w:lineRule="auto"/>
        <w:ind w:firstLine="306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ind w:firstLine="306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ind w:firstLine="306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5507ED" w:rsidRPr="005507ED" w:rsidRDefault="005507ED" w:rsidP="005507ED">
      <w:pPr>
        <w:spacing w:line="240" w:lineRule="auto"/>
        <w:ind w:firstLine="306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5507ED" w:rsidRPr="005507ED" w:rsidRDefault="005507ED">
      <w:pPr>
        <w:rPr>
          <w:rFonts w:ascii="Times New Roman" w:hAnsi="Times New Roman" w:cs="Times New Roman"/>
          <w:sz w:val="24"/>
          <w:szCs w:val="24"/>
        </w:rPr>
      </w:pPr>
    </w:p>
    <w:sectPr w:rsidR="005507ED" w:rsidRPr="005507ED" w:rsidSect="00F9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2E9B"/>
    <w:multiLevelType w:val="multilevel"/>
    <w:tmpl w:val="56A0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E5"/>
    <w:rsid w:val="003F6E41"/>
    <w:rsid w:val="0051207E"/>
    <w:rsid w:val="005507ED"/>
    <w:rsid w:val="005D6F26"/>
    <w:rsid w:val="00656136"/>
    <w:rsid w:val="00930A5B"/>
    <w:rsid w:val="00B05AD9"/>
    <w:rsid w:val="00C03E04"/>
    <w:rsid w:val="00CF1AE5"/>
    <w:rsid w:val="00F90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Гиперссылка1"/>
    <w:basedOn w:val="a0"/>
    <w:rsid w:val="00B05AD9"/>
  </w:style>
  <w:style w:type="paragraph" w:customStyle="1" w:styleId="listparagraph">
    <w:name w:val="listparagraph"/>
    <w:basedOn w:val="a"/>
    <w:rsid w:val="00B0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basedOn w:val="a"/>
    <w:rsid w:val="00B0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consultantplus://offline/ref=CE94B8845BC3075E60A1DF6C0AD6C20FE9B197CDB3318F7C6D9BB536A95B9C4AD1E72F0B0B8C063ED24FDD794F497F1Ae1e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CE94B8845BC3075E60A1C1611CBA9C04EDBFCCC9BC31842F36C4EE6BFE52961D84A82E574CD9153DD14FDF7A53e4eAL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Светлана</cp:lastModifiedBy>
  <cp:revision>6</cp:revision>
  <dcterms:created xsi:type="dcterms:W3CDTF">2024-05-23T08:36:00Z</dcterms:created>
  <dcterms:modified xsi:type="dcterms:W3CDTF">2024-05-28T06:20:00Z</dcterms:modified>
</cp:coreProperties>
</file>