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0B" w:rsidRDefault="00A81DF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О С Т А Н О В Л Е Н И Е</w:t>
      </w:r>
    </w:p>
    <w:p w:rsidR="0066300B" w:rsidRDefault="00A81DF6">
      <w:pPr>
        <w:keepNext/>
        <w:tabs>
          <w:tab w:val="left" w:pos="576"/>
        </w:tabs>
        <w:suppressAutoHyphens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АДМИНИСТРАЦИИ СЕРГИЕВСКОГО СЕЛЬСКОГО ПОСЕЛЕНИЯ </w:t>
      </w:r>
    </w:p>
    <w:p w:rsidR="0066300B" w:rsidRDefault="00A81DF6">
      <w:pPr>
        <w:keepNext/>
        <w:tabs>
          <w:tab w:val="left" w:pos="576"/>
        </w:tabs>
        <w:suppressAutoHyphens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ДАНИЛОВСКОГО МУНИЦИПАЛЬНОГО РАЙОНА</w:t>
      </w:r>
    </w:p>
    <w:p w:rsidR="0066300B" w:rsidRDefault="00A81DF6">
      <w:pPr>
        <w:keepNext/>
        <w:tabs>
          <w:tab w:val="left" w:pos="576"/>
        </w:tabs>
        <w:suppressAutoHyphens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ВОЛГОГРАДСКОЙ ОБЛАСТИ</w:t>
      </w:r>
    </w:p>
    <w:p w:rsidR="0066300B" w:rsidRDefault="0066300B">
      <w:pPr>
        <w:keepNext/>
        <w:tabs>
          <w:tab w:val="left" w:pos="576"/>
        </w:tabs>
        <w:suppressAutoHyphens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6300B" w:rsidRDefault="006630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6300B" w:rsidRDefault="00A81D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81DF6">
        <w:rPr>
          <w:rFonts w:ascii="Times New Roman" w:eastAsia="Times New Roman" w:hAnsi="Times New Roman" w:cs="Times New Roman"/>
          <w:sz w:val="28"/>
        </w:rPr>
        <w:t xml:space="preserve">от  </w:t>
      </w:r>
      <w:r w:rsidRPr="00A81DF6">
        <w:rPr>
          <w:rFonts w:ascii="Times New Roman" w:eastAsia="Times New Roman" w:hAnsi="Times New Roman" w:cs="Times New Roman"/>
          <w:sz w:val="28"/>
        </w:rPr>
        <w:t xml:space="preserve"> 1 апреля  2025 г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 xml:space="preserve">  № 24</w:t>
      </w:r>
    </w:p>
    <w:p w:rsidR="0066300B" w:rsidRDefault="006630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6300B" w:rsidRDefault="00A81DF6">
      <w:pPr>
        <w:tabs>
          <w:tab w:val="left" w:pos="6096"/>
        </w:tabs>
        <w:suppressAutoHyphens/>
        <w:spacing w:before="250" w:after="0" w:line="283" w:lineRule="auto"/>
        <w:ind w:left="10" w:right="5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hd w:val="clear" w:color="auto" w:fill="FFFFFF"/>
        </w:rPr>
        <w:t xml:space="preserve">Об усилении мер пожарной безопасности в весенне-летний пожароопасный период 2025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года на территории Сергиевского сельского поселения Даниловского муниципального района Волгоградской области</w:t>
      </w:r>
    </w:p>
    <w:p w:rsidR="0066300B" w:rsidRDefault="00A81DF6">
      <w:pPr>
        <w:suppressAutoHyphens/>
        <w:spacing w:before="274" w:after="0" w:line="283" w:lineRule="auto"/>
        <w:ind w:left="5" w:firstLine="715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В соответствии с Федеральным законом от 21.12.1994 № 69-ФЗ "О пожарной безопасности", постановлением Правительства Российской Федерации от 16.09.20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20 № 1479 "Об утверждении Правил противопожарного режима в Российской Федерации",</w:t>
      </w:r>
      <w:r>
        <w:rPr>
          <w:rFonts w:ascii="PT Serif" w:eastAsia="PT Serif" w:hAnsi="PT Serif" w:cs="PT Serif"/>
          <w:color w:val="22272F"/>
          <w:sz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Законом Волгоградской области от 28.04.2006 № 1220-ОД "О пожарной безопасности", в целях предупреждения пожаров и усиления мер пожарной безопасности на территории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Сергие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вског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о сельского поселения Даниловского муниципального района Волгоградской области в весенне-летний пожароопасный период 2025 года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, администрация Сергиевского сельского поселения Даниловского муниципального района Волгоградской области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hd w:val="clear" w:color="auto" w:fill="FFFFFF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hd w:val="clear" w:color="auto" w:fill="FFFFFF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hd w:val="clear" w:color="auto" w:fill="FFFFFF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hd w:val="clear" w:color="auto" w:fill="FFFFFF"/>
        </w:rPr>
        <w:t xml:space="preserve"> о в л я е т:</w:t>
      </w:r>
    </w:p>
    <w:p w:rsidR="0066300B" w:rsidRDefault="0066300B">
      <w:pPr>
        <w:suppressAutoHyphens/>
        <w:spacing w:after="0" w:line="278" w:lineRule="auto"/>
        <w:ind w:left="5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Рекомендовать руководителям организаций, учреждений, независимо от организационно-правовой формы и формы собственности руководствоваться требованиями Правил противопожарного режима в Российской Федерации, утвержденными постановлением Правительства Российск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ой Федерации от 16.09.2020 № 1479. 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В рамках своих полномочий: 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принять меры по обеспечению пожарной безопасности на подведомственных территориях, сосредоточив особое внимание на мерах по предотвращению гибели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травмированию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людей при пожарах, особенно детей;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- создать системы противопожарных барьеров,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огнепреградите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льных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защитных полос вокруг объектов; 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lastRenderedPageBreak/>
        <w:t>- не допускать использование противопожарных разрывов между зданиями и сооружениями, пожарных проездов к зданиям под складирование материалов, оборудования и для стоянки транспорта, а также размещение скирд грубых кор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мов и других горючих материалов под воздушными линиями электропередач;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- своевременно проводить очистку подведомственных территорий от горючих отходов, мусора, сухой травы, камыша;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 не допускать на подведомственных территориях сжигание стерни, разведение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костров на полях, особенно в непосредственной близости от зданий, сооружений, хлебных массивов;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 провести проверку технического состояния всей уборочной техники, обеспеченности её искрогасителями, огнетушителями и другими первичными средствами пожаротуше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ния;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 оборудовать водонапорные башни приспособлениями для отбора воды пожарной техники;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 откорректировать документы по организации действий при проведении мероприятий по борьбе со степными пожарами;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 провести инструктажи по мерам пожарной безопасности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лицами, задействованными в весенне-полевых работах, на уборке урожая и заготовке кормов;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 организовать мероприятия по опашке отдельно стоящих объектов (животноводческие стоянки, полевые станы и другие объекты), расположенные в зоне возникновения возможны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х ландшафтных пожаров;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 отключить от источников электроснабжения (трансформаторных подстанций) помещения (кошары) для зимнего содержания животных.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Рекомендовать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 ИП главе КФХ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>Челюканову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 М.А., ИП главе КФХ Зубарев А.А., ИП главе КФХ Фимин С.В., ИП главе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 КФХ Репин В.А., директору МКОУ «Дом  культуры Сергиевского сельского поселения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, руководствоваться требованиями Правил противопожарного режима в Российской Федерации, утвержденными постановлением Правительства Российской Федерации от 16.09.2020 № 1479, в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ом числе:</w:t>
      </w:r>
      <w:proofErr w:type="gramEnd"/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- усилить ведомственный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соблюдением требований пожарной безопасности на подведомственных объектах;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 оборудовать уголки пожарной безопасности с информацией о требованиях пожарной безопасности;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 организовать обучение мерам пожарной 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зопасности работников организаций в соответствии с требованиями норм пожарной безопасности;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 организовать и провести выкос и уборку сухой травы и сгораемого мусора на закрепленных и прилегающих территориях;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lastRenderedPageBreak/>
        <w:t>- подготовить источники противопожарного водосна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бжения для целей пожаротушения;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- исключить использование для хозяйственных и производственных целей запасы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воды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предназначенные для нужд пожаротушения;</w:t>
      </w:r>
    </w:p>
    <w:p w:rsidR="0066300B" w:rsidRDefault="00A81DF6">
      <w:pPr>
        <w:suppressAutoHyphens/>
        <w:spacing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- подготовить технику для эксплуатации в весеннее – летнее время, укомплектовать первичными средствами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пожаротушения.</w:t>
      </w:r>
    </w:p>
    <w:p w:rsidR="0066300B" w:rsidRDefault="00A81DF6">
      <w:pPr>
        <w:suppressAutoHyphens/>
        <w:spacing w:before="5" w:after="0" w:line="278" w:lineRule="auto"/>
        <w:ind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3. Рекомендовать органам территориального общественного самоуправления: </w:t>
      </w:r>
    </w:p>
    <w:p w:rsidR="0066300B" w:rsidRDefault="00A81DF6">
      <w:pPr>
        <w:suppressAutoHyphens/>
        <w:spacing w:before="5" w:after="0" w:line="278" w:lineRule="auto"/>
        <w:ind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- организовать обучение населения мерам пожарной безопасности и его целенаправленное информирование через печатные средства массовой информации 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пожаробезопасном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повед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ения в быту и о действиях в случае возникновения пожаров;</w:t>
      </w:r>
    </w:p>
    <w:p w:rsidR="0066300B" w:rsidRDefault="00A81DF6">
      <w:pPr>
        <w:suppressAutoHyphens/>
        <w:spacing w:before="5" w:after="0" w:line="278" w:lineRule="auto"/>
        <w:ind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- проверить исправность и работоспособность пожарных гидрантов и водоёмов;</w:t>
      </w:r>
    </w:p>
    <w:p w:rsidR="0066300B" w:rsidRDefault="00A81DF6">
      <w:pPr>
        <w:suppressAutoHyphens/>
        <w:spacing w:before="5" w:after="0" w:line="278" w:lineRule="auto"/>
        <w:ind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- организовать профилактические обходы мест проживания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малозащищённых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слоёв населения (инвалидов, пенсионеров, многодетных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и неблагополучных семей с проведением бесед о мерах пожарной безопасности в быту).</w:t>
      </w:r>
    </w:p>
    <w:p w:rsidR="0066300B" w:rsidRDefault="00A81DF6">
      <w:pPr>
        <w:suppressAutoHyphens/>
        <w:spacing w:before="5" w:after="0" w:line="278" w:lineRule="auto"/>
        <w:ind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4. Административной комиссии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 Сергие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вского сельского поселения Даниловского муниципального района Волгоградской области:</w:t>
      </w:r>
    </w:p>
    <w:p w:rsidR="0066300B" w:rsidRDefault="00A81DF6">
      <w:pPr>
        <w:suppressAutoHyphens/>
        <w:spacing w:before="5" w:after="0" w:line="278" w:lineRule="auto"/>
        <w:ind w:firstLine="704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- принять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меры к активизации административной практики 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профилактической работы, составлению протоколов об административных правона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hd w:val="clear" w:color="auto" w:fill="FFFFFF"/>
        </w:rPr>
        <w:t>рушениях по пожарной безопасности.</w:t>
      </w:r>
    </w:p>
    <w:p w:rsidR="0066300B" w:rsidRDefault="00A81DF6">
      <w:pPr>
        <w:suppressAutoHyphens/>
        <w:spacing w:before="10"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принять меры по ликвидации несанкционированных свалок мусора и бытовых отходов, с привлечением к административной ответственности виновных лиц. </w:t>
      </w:r>
    </w:p>
    <w:p w:rsidR="0066300B" w:rsidRDefault="00A81DF6">
      <w:pPr>
        <w:suppressAutoHyphens/>
        <w:spacing w:before="10" w:after="0" w:line="278" w:lineRule="auto"/>
        <w:ind w:left="5" w:firstLine="70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Руководителям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организаций, учреждений, независимо от организационно-правовой формы и формы собственности, им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еющим на балансе пожарную и другую приспособленную к тушению пожаров технику, в обязательном порядке предоставлять ее для решения задач связанных с тушением пожаров и ликвидации аварий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согласно плана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привлечения сил и средств. </w:t>
      </w:r>
    </w:p>
    <w:p w:rsidR="0066300B" w:rsidRDefault="00A81DF6">
      <w:pPr>
        <w:suppressAutoHyphens/>
        <w:spacing w:after="0" w:line="278" w:lineRule="auto"/>
        <w:ind w:left="10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6. В пожароопасный период с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20 марта по 31 октября 2025 года запретить посещение сосновых насаждений физическим и юридическим лицам, в остальных насаждениях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hd w:val="clear" w:color="auto" w:fill="FFFFFF"/>
        </w:rPr>
        <w:t xml:space="preserve">максимально ограничить доступ населения, кроме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мест массового отдыха.</w:t>
      </w:r>
    </w:p>
    <w:p w:rsidR="0066300B" w:rsidRDefault="00A81DF6">
      <w:pPr>
        <w:suppressAutoHyphens/>
        <w:spacing w:after="0" w:line="283" w:lineRule="auto"/>
        <w:ind w:left="5" w:right="10" w:firstLine="70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7. Рекомендовать ОМВД России по Даниловскому району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оказывать содействие в расследовании причин пожаров и контроля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физических 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юридических лиц в пожароопасный период путем выставления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вместных постов и проведения рейдов по профилактике пожаров.</w:t>
      </w:r>
    </w:p>
    <w:p w:rsidR="0066300B" w:rsidRDefault="00A81DF6">
      <w:pPr>
        <w:suppressAutoHyphens/>
        <w:spacing w:after="0" w:line="283" w:lineRule="auto"/>
        <w:ind w:right="19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8. Для организации оперативного руководства силами и средст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вами борьбы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>пожарами создать оперативный штаб в составе:</w:t>
      </w:r>
    </w:p>
    <w:p w:rsidR="0066300B" w:rsidRDefault="00A81DF6">
      <w:pPr>
        <w:suppressAutoHyphens/>
        <w:spacing w:after="0" w:line="283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>Иордатий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 А.В. –глава Сергиевского сельского поселения;   </w:t>
      </w:r>
    </w:p>
    <w:p w:rsidR="0066300B" w:rsidRDefault="00A81DF6">
      <w:pPr>
        <w:suppressAutoHyphens/>
        <w:spacing w:after="0" w:line="283" w:lineRule="auto"/>
        <w:ind w:left="14" w:hanging="1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 - Мордвинцев А.Н. – специалист по благоустройству;</w:t>
      </w:r>
    </w:p>
    <w:p w:rsidR="0066300B" w:rsidRDefault="00A81DF6">
      <w:pPr>
        <w:suppressAutoHyphens/>
        <w:spacing w:after="0" w:line="283" w:lineRule="auto"/>
        <w:ind w:left="14" w:right="19" w:hanging="1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Зубарев А.А. – ИП глава КФХ «Зубарев А.А.» (по согласованию)</w:t>
      </w:r>
    </w:p>
    <w:p w:rsidR="0066300B" w:rsidRDefault="00A81DF6">
      <w:pPr>
        <w:suppressAutoHyphens/>
        <w:spacing w:after="0" w:line="283" w:lineRule="auto"/>
        <w:ind w:left="14" w:right="19" w:hanging="1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Клеветов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С.В. – депу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тат Сергиевского сельского поселения (по согласованию);</w:t>
      </w:r>
    </w:p>
    <w:p w:rsidR="0066300B" w:rsidRDefault="00A81DF6">
      <w:pPr>
        <w:suppressAutoHyphens/>
        <w:spacing w:after="0" w:line="283" w:lineRule="auto"/>
        <w:ind w:left="14" w:right="19" w:hanging="1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Челюканов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М.А. – ИП глава КФХ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Челюканов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М.А.» (по согласованию). </w:t>
      </w:r>
    </w:p>
    <w:p w:rsidR="0066300B" w:rsidRDefault="00A81DF6">
      <w:pPr>
        <w:suppressAutoHyphens/>
        <w:spacing w:after="0" w:line="283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hd w:val="clear" w:color="auto" w:fill="FFFFFF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9. Специалисту администрации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hd w:val="clear" w:color="auto" w:fill="FFFFFF"/>
        </w:rPr>
        <w:t xml:space="preserve"> Сергие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вского сельского поселения Даниловского муниципального района Волгоградской области пр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оверить работоспособность систем оповещения населения в случае чрезвычайных ситуаций. </w:t>
      </w:r>
    </w:p>
    <w:p w:rsidR="0066300B" w:rsidRDefault="00A81DF6">
      <w:pPr>
        <w:suppressAutoHyphens/>
        <w:spacing w:after="163" w:line="283" w:lineRule="auto"/>
        <w:ind w:left="10" w:firstLine="70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исполнением настоящего постановления оставляю за собой.</w:t>
      </w:r>
    </w:p>
    <w:p w:rsidR="0066300B" w:rsidRDefault="00663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6300B" w:rsidRDefault="0066300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6300B" w:rsidRDefault="0066300B">
      <w:pPr>
        <w:tabs>
          <w:tab w:val="left" w:pos="6096"/>
        </w:tabs>
        <w:suppressAutoHyphens/>
        <w:spacing w:before="250" w:after="0" w:line="283" w:lineRule="auto"/>
        <w:ind w:right="5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66300B" w:rsidRDefault="006630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6300B" w:rsidRDefault="00A81D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Глава Сергиевского </w:t>
      </w:r>
    </w:p>
    <w:p w:rsidR="0066300B" w:rsidRDefault="00A81D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сельского поселения                                                          А.В.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Иордатий</w:t>
      </w:r>
      <w:proofErr w:type="spellEnd"/>
    </w:p>
    <w:p w:rsidR="0066300B" w:rsidRDefault="0066300B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sectPr w:rsidR="00663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6300B"/>
    <w:rsid w:val="0066300B"/>
    <w:rsid w:val="00A8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1025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dcterms:created xsi:type="dcterms:W3CDTF">2025-04-21T05:23:00Z</dcterms:created>
  <dcterms:modified xsi:type="dcterms:W3CDTF">2025-04-21T05:24:00Z</dcterms:modified>
</cp:coreProperties>
</file>