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8" w:beforeAutospacing="1" w:after="0"/>
        <w:ind w:left="-403" w:right="-19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СЕРГИЕВСКОГО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numPr>
          <w:ilvl w:val="0"/>
          <w:numId w:val="0"/>
        </w:numPr>
        <w:pBdr>
          <w:bottom w:val="double" w:sz="12" w:space="1" w:color="000000"/>
        </w:pBd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2025 г.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>22/3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О внесении изменений в решение Совета депутатов Сергиевского сельского поселения Даниловского муниципального района Волгоградской области от 26.05.2025 года №13/3 «Об утверждении Положения о муниципальном контроле в сфере благоустройства в Сергиевском сельском поселении Даниловского муниципального района Волгоградской области»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Сергиевского сельского поселения Даниловского муниципального района Волгоградской области, 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РЕШИЛ: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Внести следующие изменения в Положение о муниципальном контроле в сфере благоустройства в Сергиевском сельском поселении Даниловского муниципального района Волгоградской области, утвержденное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решением Совета депутатов Сергиевского сельского поселения Даниловского муниципального района Волгоградской области от 26.05.2025 года №13/3 (далее – Положение):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«Документы, иные материалы, являющиеся доказательствами нарушения обязательных требований, приобщаются к акту.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Заполненные при проведении контрольного мероприятия проверочные листы должны быть приобщены к акту.»;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пункты 4.1.8 и 4.1.9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left="111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Настоящее решение вступает в силу после его официального обнародования путем официального опубликования.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ельского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поселения                                        </w:t>
        <w:tab/>
        <w:tab/>
        <w:tab/>
        <w:t>Иордатий А.В.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1e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71e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71e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71e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71e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71e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71e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71e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71e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71e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71e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71e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1e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71e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71ed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e71e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71e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71e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71e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2</Pages>
  <Words>299</Words>
  <Characters>2261</Characters>
  <CharactersWithSpaces>2839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2025-09-22T14:11:00Z</dcterms:created>
  <dc:creator>Иван Морозов</dc:creator>
  <dc:description/>
  <dc:language>ru-RU</dc:language>
  <cp:lastModifiedBy/>
  <dcterms:modified xsi:type="dcterms:W3CDTF">2025-09-23T14:16:55Z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