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РЕШЕНИЕ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СОВЕТА  ДЕПУТАТОВ                                                                        СЕРГИЕВСКОГО СЕЛЬСКОГО ПОСЕЛЕНИЯ ДАНИЛОВСКОГО МУНИЦИПАЛЬНОГО РАЙОНА ВОЛГОГРАДСКОЙ ОБЛАСТИ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mc:AlternateContent>
          <mc:Choice Requires="wps">
            <w:drawing>
              <wp:anchor behindDoc="0" distT="18415" distB="18415" distL="18415" distR="18415" simplePos="0" locked="0" layoutInCell="1" allowOverlap="1" relativeHeight="3">
                <wp:simplePos x="0" y="0"/>
                <wp:positionH relativeFrom="column">
                  <wp:posOffset>27940</wp:posOffset>
                </wp:positionH>
                <wp:positionV relativeFrom="paragraph">
                  <wp:posOffset>146050</wp:posOffset>
                </wp:positionV>
                <wp:extent cx="5983605" cy="635"/>
                <wp:effectExtent l="18415" t="18415" r="18415" b="18415"/>
                <wp:wrapNone/>
                <wp:docPr id="1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3560" cy="720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.2pt,11.5pt" to="473.3pt,11.5pt" ID="Фигура1" stroked="t" o:allowincell="f" style="position:absolute">
                <v:stroke color="black" weight="363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635" distB="635" distL="635" distR="635" simplePos="0" locked="0" layoutInCell="1" allowOverlap="1" relativeHeight="4">
                <wp:simplePos x="0" y="0"/>
                <wp:positionH relativeFrom="column">
                  <wp:posOffset>37465</wp:posOffset>
                </wp:positionH>
                <wp:positionV relativeFrom="paragraph">
                  <wp:posOffset>203200</wp:posOffset>
                </wp:positionV>
                <wp:extent cx="5983605" cy="635"/>
                <wp:effectExtent l="635" t="635" r="635" b="635"/>
                <wp:wrapNone/>
                <wp:docPr id="2" name="Фигур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3560" cy="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.95pt,16pt" to="474.05pt,16pt" ID="Фигура2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Spacing"/>
        <w:tabs>
          <w:tab w:val="clear" w:pos="408"/>
          <w:tab w:val="left" w:pos="7740" w:leader="none"/>
        </w:tabs>
        <w:rPr/>
      </w:pPr>
      <w:r>
        <w:rPr>
          <w:rFonts w:cs="Times New Roman" w:ascii="Times New Roman" w:hAnsi="Times New Roman"/>
          <w:sz w:val="28"/>
          <w:szCs w:val="28"/>
        </w:rPr>
        <w:t>от 01.10.2025 г.                                        № 23/1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b/>
          <w:bCs/>
          <w:color w:themeColor="text1" w:val="000000"/>
          <w:sz w:val="28"/>
          <w:szCs w:val="28"/>
        </w:rPr>
        <w:t xml:space="preserve">О внесении изменений в Решение совета депутатов Сергиевского сельского поселения Даниловского муниципального района Волгоградской области  № 17/1 от 03.10.2022г. « Об утверждении перечня муниципального имущества Сергиевского сельского поселения Даниловского муниципального района Волгоградской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</w:t>
      </w:r>
      <w:hyperlink r:id="rId2">
        <w:r>
          <w:rPr>
            <w:rStyle w:val="Style6"/>
            <w:rFonts w:cs="Times New Roman" w:ascii="Times New Roman" w:hAnsi="Times New Roman"/>
            <w:b/>
            <w:bCs/>
            <w:color w:themeColor="text1" w:val="000000"/>
            <w:sz w:val="28"/>
            <w:szCs w:val="28"/>
          </w:rPr>
          <w:t>Федерального закона от 24 июля 2007 г. N 209-ФЗ "О развитии малого и среднего предпринимательства в Российской Федерации"</w:t>
        </w:r>
      </w:hyperlink>
      <w:r>
        <w:rPr/>
        <w:t>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55215B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55215B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2"/>
        <w:shd w:val="clear" w:color="auto" w:fill="auto"/>
        <w:spacing w:lineRule="auto" w:line="240"/>
        <w:ind w:firstLine="658" w:left="62" w:right="23"/>
        <w:jc w:val="both"/>
        <w:rPr/>
      </w:pPr>
      <w:r>
        <w:rPr>
          <w:sz w:val="28"/>
          <w:szCs w:val="28"/>
        </w:rPr>
        <w:t xml:space="preserve">Руководствуясь </w:t>
      </w:r>
      <w:r>
        <w:rPr>
          <w:color w:themeColor="text1" w:val="000000"/>
          <w:sz w:val="28"/>
          <w:szCs w:val="28"/>
          <w:lang w:eastAsia="zh-CN"/>
        </w:rPr>
        <w:t xml:space="preserve">Порядком </w:t>
      </w:r>
      <w:r>
        <w:rPr>
          <w:color w:themeColor="text1" w:val="000000"/>
          <w:sz w:val="28"/>
          <w:szCs w:val="28"/>
        </w:rPr>
        <w:t xml:space="preserve"> формирования, ведения и обязательного опубликования (обнародования) перечня муниципального имущества Сергиевского сельского поселения Даниловского муниципального района Волгоградской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 июля 2007г.№209-ФЗ</w:t>
      </w:r>
      <w:r>
        <w:rPr>
          <w:color w:themeColor="text1" w:val="000000"/>
        </w:rPr>
        <w:t xml:space="preserve"> </w:t>
      </w:r>
      <w:r>
        <w:rPr>
          <w:rFonts w:cs="Arial"/>
          <w:bCs/>
          <w:iCs/>
          <w:color w:themeColor="text1" w:val="000000"/>
          <w:sz w:val="28"/>
          <w:szCs w:val="28"/>
        </w:rPr>
        <w:t>«О развитии малого и среднего предпринимательства в Российской Федерации»</w:t>
      </w:r>
      <w:r>
        <w:rPr>
          <w:color w:themeColor="text1" w:val="000000"/>
          <w:sz w:val="28"/>
          <w:szCs w:val="28"/>
        </w:rPr>
        <w:t>, утвержденного Решением Совета депутатов Сергиевского сельского поселения от 24.10.2022г. № 20/1,</w:t>
      </w:r>
      <w:r>
        <w:rPr>
          <w:color w:themeColor="text1" w:val="000000"/>
        </w:rPr>
        <w:t xml:space="preserve"> </w:t>
      </w:r>
      <w:r>
        <w:rPr>
          <w:sz w:val="28"/>
          <w:szCs w:val="28"/>
        </w:rPr>
        <w:t>Уставом Сергиевского сельского поселения Даниловского муниципального района Волгоградской области,</w:t>
      </w:r>
    </w:p>
    <w:p>
      <w:pPr>
        <w:pStyle w:val="12"/>
        <w:shd w:val="clear" w:color="auto" w:fill="auto"/>
        <w:spacing w:lineRule="auto" w:line="240"/>
        <w:ind w:firstLine="658" w:left="62" w:right="23"/>
        <w:jc w:val="both"/>
        <w:rPr/>
      </w:pPr>
      <w:r>
        <w:rPr/>
      </w:r>
    </w:p>
    <w:p>
      <w:pPr>
        <w:pStyle w:val="13"/>
        <w:keepNext w:val="true"/>
        <w:keepLines/>
        <w:shd w:val="clear" w:color="auto" w:fill="auto"/>
        <w:spacing w:lineRule="auto" w:line="240"/>
        <w:jc w:val="both"/>
        <w:rPr/>
      </w:pPr>
      <w:bookmarkStart w:id="0" w:name="bookmark1"/>
      <w:r>
        <w:rPr>
          <w:b/>
          <w:sz w:val="28"/>
          <w:szCs w:val="28"/>
        </w:rPr>
        <w:t>Совет депутатов</w:t>
      </w:r>
      <w:bookmarkEnd w:id="0"/>
      <w:r>
        <w:rPr>
          <w:b/>
          <w:sz w:val="28"/>
          <w:szCs w:val="28"/>
        </w:rPr>
        <w:t xml:space="preserve"> Сергиевского сельского поселения</w:t>
      </w:r>
      <w:bookmarkStart w:id="1" w:name="bookmark2"/>
      <w:r>
        <w:rPr>
          <w:b/>
          <w:sz w:val="28"/>
          <w:szCs w:val="28"/>
        </w:rPr>
        <w:t xml:space="preserve"> </w:t>
      </w:r>
      <w:r>
        <w:rPr>
          <w:b/>
          <w:sz w:val="24"/>
          <w:szCs w:val="24"/>
        </w:rPr>
        <w:t>РЕШИЛ:</w:t>
      </w:r>
      <w:bookmarkEnd w:id="1"/>
    </w:p>
    <w:p>
      <w:pPr>
        <w:pStyle w:val="13"/>
        <w:shd w:val="clear" w:color="auto" w:fill="auto"/>
        <w:spacing w:lineRule="auto" w:line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color w:themeColor="text1" w:val="000000"/>
          <w:sz w:val="28"/>
          <w:szCs w:val="28"/>
        </w:rPr>
        <w:t xml:space="preserve">Внести изменения в Перечень муниципального имущества Сергиевского сельского поселения Даниловского муниципального района Волгоградской области, свободного от прав третьих лиц </w:t>
      </w:r>
      <w:r>
        <w:rPr>
          <w:rFonts w:eastAsia="Times New Roman" w:ascii="Times New Roman" w:hAnsi="Times New Roman"/>
          <w:color w:themeColor="text1" w:val="000000"/>
          <w:sz w:val="28"/>
          <w:szCs w:val="28"/>
          <w:lang w:eastAsia="ru-RU"/>
        </w:rPr>
        <w:t>в целях предоставления муниципального имущества Сергиевского сельского поселения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, а также физическим лицам, не являющимся индивидуальными предпринимателями и применяющим специальный  налоговый режим «Налог на профессиональный доход» ( далее - Перечень) согласно Приложения;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2.   Настоящее Решение вступает в силу с момента его подписания и подлежит официальному обнародованию</w:t>
      </w:r>
      <w:r>
        <w:rPr>
          <w:rFonts w:cs="" w:ascii="Times New Roman" w:hAnsi="Times New Roman" w:cstheme="minorBidi"/>
          <w:sz w:val="28"/>
          <w:szCs w:val="28"/>
          <w:lang w:eastAsia="ru-RU"/>
        </w:rPr>
        <w:t>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" w:cstheme="minorBidi"/>
          <w:sz w:val="28"/>
          <w:szCs w:val="28"/>
          <w:lang w:eastAsia="ru-RU"/>
        </w:rPr>
      </w:pPr>
      <w:r>
        <w:rPr>
          <w:rFonts w:cs="" w:cstheme="minorBidi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cs="" w:ascii="Times New Roman" w:hAnsi="Times New Roman" w:cstheme="minorBidi"/>
          <w:sz w:val="28"/>
          <w:szCs w:val="28"/>
          <w:lang w:eastAsia="ru-RU"/>
        </w:rPr>
        <w:t>3.  Разместить настоящее Решение вместе с Перечнем  на официальном сайте  Администрации Сергиевского сельского поселения Даниловского муниципального района Волгоградской области в информационно-телекоммуникационной сети Интернет на специально отведенной странице в течение трех рабочих дней со дня утверждения.</w:t>
      </w:r>
    </w:p>
    <w:p>
      <w:pPr>
        <w:pStyle w:val="Normal"/>
        <w:spacing w:lineRule="auto" w:line="240" w:before="0" w:after="0"/>
        <w:ind w:firstLine="567"/>
        <w:jc w:val="both"/>
        <w:rPr>
          <w:rFonts w:cs="" w:cstheme="minorBidi"/>
          <w:lang w:eastAsia="ru-RU"/>
        </w:rPr>
      </w:pPr>
      <w:r>
        <w:rPr>
          <w:rFonts w:cs="" w:cstheme="minorBidi"/>
          <w:lang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4. Контроль за выполнением настоящего решения оставляю за собой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tabs>
          <w:tab w:val="clear" w:pos="408"/>
          <w:tab w:val="left" w:pos="639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 Сергиевского</w:t>
        <w:tab/>
      </w:r>
    </w:p>
    <w:p>
      <w:pPr>
        <w:pStyle w:val="12"/>
        <w:shd w:val="clear" w:color="auto" w:fill="auto"/>
        <w:tabs>
          <w:tab w:val="clear" w:pos="408"/>
          <w:tab w:val="left" w:pos="7984" w:leader="none"/>
        </w:tabs>
        <w:spacing w:lineRule="auto" w:line="240"/>
        <w:ind w:hanging="0"/>
        <w:jc w:val="left"/>
        <w:rPr>
          <w:sz w:val="24"/>
          <w:szCs w:val="24"/>
        </w:rPr>
      </w:pPr>
      <w:r>
        <w:rPr>
          <w:sz w:val="28"/>
          <w:szCs w:val="28"/>
        </w:rPr>
        <w:t>сельского поселения                                                                  А.В.Иордатий</w:t>
      </w:r>
      <w:r>
        <w:br w:type="page"/>
      </w:r>
    </w:p>
    <w:p>
      <w:pPr>
        <w:pStyle w:val="Normal"/>
        <w:tabs>
          <w:tab w:val="clear" w:pos="408"/>
          <w:tab w:val="left" w:pos="7984" w:leader="none"/>
        </w:tabs>
        <w:spacing w:lineRule="auto" w:line="240" w:before="0" w:after="160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327025</wp:posOffset>
            </wp:positionH>
            <wp:positionV relativeFrom="paragraph">
              <wp:posOffset>2884805</wp:posOffset>
            </wp:positionV>
            <wp:extent cx="14605" cy="14605"/>
            <wp:effectExtent l="0" t="0" r="0" b="0"/>
            <wp:wrapSquare wrapText="largest"/>
            <wp:docPr id="3" name="Объект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Объект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1" w:right="851" w:gutter="0" w:header="0" w:top="766" w:footer="0" w:bottom="68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Arial">
    <w:charset w:val="cc"/>
    <w:family w:val="swiss"/>
    <w:pitch w:val="variable"/>
  </w:font>
  <w:font w:name="Segoe UI">
    <w:charset w:val="cc"/>
    <w:family w:val="swiss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33245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 w:customStyle="1">
    <w:name w:val="heading 1"/>
    <w:basedOn w:val="Normal"/>
    <w:next w:val="Normal"/>
    <w:link w:val="11"/>
    <w:uiPriority w:val="9"/>
    <w:qFormat/>
    <w:rsid w:val="00a96e51"/>
    <w:pPr>
      <w:keepNext w:val="true"/>
      <w:keepLines/>
      <w:spacing w:before="480" w:after="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E74B5"/>
      <w:sz w:val="28"/>
      <w:szCs w:val="28"/>
    </w:rPr>
  </w:style>
  <w:style w:type="paragraph" w:styleId="Heading2" w:customStyle="1">
    <w:name w:val="heading 2"/>
    <w:basedOn w:val="Heading1"/>
    <w:next w:val="Normal"/>
    <w:link w:val="2"/>
    <w:uiPriority w:val="99"/>
    <w:semiHidden/>
    <w:unhideWhenUsed/>
    <w:qFormat/>
    <w:rsid w:val="00a96e51"/>
    <w:pPr>
      <w:keepNext w:val="false"/>
      <w:keepLines w:val="false"/>
      <w:widowControl w:val="false"/>
      <w:spacing w:lineRule="auto" w:line="240" w:before="108" w:after="108"/>
      <w:jc w:val="center"/>
      <w:outlineLvl w:val="1"/>
    </w:pPr>
    <w:rPr>
      <w:rFonts w:ascii="Arial" w:hAnsi="Arial" w:eastAsia="Times New Roman" w:cs="Times New Roman"/>
      <w:color w:themeColor="accent1" w:themeShade="bf" w:val="26282F"/>
      <w:sz w:val="24"/>
      <w:szCs w:val="24"/>
    </w:rPr>
  </w:style>
  <w:style w:type="paragraph" w:styleId="Heading3" w:customStyle="1">
    <w:name w:val="heading 3"/>
    <w:basedOn w:val="Normal"/>
    <w:next w:val="Normal"/>
    <w:link w:val="3"/>
    <w:uiPriority w:val="99"/>
    <w:unhideWhenUsed/>
    <w:qFormat/>
    <w:rsid w:val="00a96e51"/>
    <w:pPr>
      <w:keepNext w:val="true"/>
      <w:spacing w:lineRule="auto" w:line="240" w:before="240" w:after="60"/>
      <w:outlineLvl w:val="2"/>
    </w:pPr>
    <w:rPr>
      <w:rFonts w:ascii="Arial" w:hAnsi="Arial" w:eastAsia="Times New Roman" w:cs="Times New Roman"/>
      <w:b/>
      <w:bCs/>
      <w:sz w:val="26"/>
      <w:szCs w:val="2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сноски Знак"/>
    <w:basedOn w:val="DefaultParagraphFont"/>
    <w:uiPriority w:val="99"/>
    <w:qFormat/>
    <w:rsid w:val="00da3519"/>
    <w:rPr>
      <w:sz w:val="20"/>
      <w:szCs w:val="20"/>
    </w:rPr>
  </w:style>
  <w:style w:type="character" w:styleId="Style12" w:customStyle="1">
    <w:name w:val="Символ сноски"/>
    <w:qFormat/>
    <w:rsid w:val="0059638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da3519"/>
    <w:rPr>
      <w:vertAlign w:val="superscript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855dd7"/>
    <w:rPr/>
  </w:style>
  <w:style w:type="character" w:styleId="Style14" w:customStyle="1">
    <w:name w:val="Нижний колонтитул Знак"/>
    <w:basedOn w:val="DefaultParagraphFont"/>
    <w:uiPriority w:val="99"/>
    <w:qFormat/>
    <w:rsid w:val="00855dd7"/>
    <w:rPr/>
  </w:style>
  <w:style w:type="character" w:styleId="Style15" w:customStyle="1">
    <w:name w:val="Текст выноски Знак"/>
    <w:basedOn w:val="DefaultParagraphFont"/>
    <w:uiPriority w:val="99"/>
    <w:semiHidden/>
    <w:qFormat/>
    <w:rsid w:val="00e1795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1211eb"/>
    <w:rPr>
      <w:sz w:val="16"/>
      <w:szCs w:val="16"/>
    </w:rPr>
  </w:style>
  <w:style w:type="character" w:styleId="Style16" w:customStyle="1">
    <w:name w:val="Текст примечания Знак"/>
    <w:basedOn w:val="DefaultParagraphFont"/>
    <w:uiPriority w:val="99"/>
    <w:qFormat/>
    <w:rsid w:val="001211eb"/>
    <w:rPr>
      <w:sz w:val="20"/>
      <w:szCs w:val="20"/>
    </w:rPr>
  </w:style>
  <w:style w:type="character" w:styleId="Style17" w:customStyle="1">
    <w:name w:val="Тема примечания Знак"/>
    <w:basedOn w:val="Style16"/>
    <w:uiPriority w:val="99"/>
    <w:semiHidden/>
    <w:qFormat/>
    <w:rsid w:val="001211eb"/>
    <w:rPr>
      <w:b/>
      <w:bCs/>
      <w:sz w:val="20"/>
      <w:szCs w:val="20"/>
    </w:rPr>
  </w:style>
  <w:style w:type="character" w:styleId="Style18" w:customStyle="1">
    <w:name w:val="Основной текст_"/>
    <w:qFormat/>
    <w:locked/>
    <w:rsid w:val="003e154f"/>
    <w:rPr>
      <w:rFonts w:ascii="Times New Roman" w:hAnsi="Times New Roman" w:eastAsia="Times New Roman" w:cs="Times New Roman"/>
      <w:sz w:val="23"/>
      <w:szCs w:val="23"/>
      <w:shd w:fill="FFFFFF" w:val="clear"/>
    </w:rPr>
  </w:style>
  <w:style w:type="character" w:styleId="1" w:customStyle="1">
    <w:name w:val="Заголовок №1_"/>
    <w:link w:val="12"/>
    <w:qFormat/>
    <w:locked/>
    <w:rsid w:val="003e154f"/>
    <w:rPr>
      <w:rFonts w:ascii="Times New Roman" w:hAnsi="Times New Roman" w:eastAsia="Times New Roman" w:cs="Times New Roman"/>
      <w:sz w:val="23"/>
      <w:szCs w:val="23"/>
      <w:shd w:fill="FFFFFF" w:val="clear"/>
    </w:rPr>
  </w:style>
  <w:style w:type="character" w:styleId="2" w:customStyle="1">
    <w:name w:val="Заголовок 2 Знак"/>
    <w:basedOn w:val="DefaultParagraphFont"/>
    <w:uiPriority w:val="99"/>
    <w:semiHidden/>
    <w:qFormat/>
    <w:rsid w:val="00a96e51"/>
    <w:rPr>
      <w:rFonts w:ascii="Arial" w:hAnsi="Arial" w:eastAsia="Times New Roman" w:cs="Times New Roman"/>
      <w:b/>
      <w:bCs/>
      <w:color w:val="26282F"/>
      <w:sz w:val="24"/>
      <w:szCs w:val="24"/>
    </w:rPr>
  </w:style>
  <w:style w:type="character" w:styleId="3" w:customStyle="1">
    <w:name w:val="Заголовок 3 Знак"/>
    <w:basedOn w:val="DefaultParagraphFont"/>
    <w:uiPriority w:val="99"/>
    <w:qFormat/>
    <w:rsid w:val="00a96e51"/>
    <w:rPr>
      <w:rFonts w:ascii="Arial" w:hAnsi="Arial" w:eastAsia="Times New Roman" w:cs="Times New Roman"/>
      <w:b/>
      <w:bCs/>
      <w:sz w:val="26"/>
      <w:szCs w:val="26"/>
      <w:lang w:eastAsia="ru-RU"/>
    </w:rPr>
  </w:style>
  <w:style w:type="character" w:styleId="11" w:customStyle="1">
    <w:name w:val="Заголовок 1 Знак"/>
    <w:basedOn w:val="DefaultParagraphFont"/>
    <w:link w:val="13"/>
    <w:uiPriority w:val="9"/>
    <w:qFormat/>
    <w:rsid w:val="00a96e51"/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E74B5"/>
      <w:sz w:val="28"/>
      <w:szCs w:val="28"/>
    </w:rPr>
  </w:style>
  <w:style w:type="character" w:styleId="Hyperlink" w:customStyle="1">
    <w:name w:val="Hyperlink"/>
    <w:qFormat/>
    <w:rsid w:val="00596381"/>
    <w:rPr>
      <w:color w:val="000080"/>
      <w:u w:val="single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596381"/>
    <w:pPr>
      <w:spacing w:lineRule="auto" w:line="276" w:before="0" w:after="140"/>
    </w:pPr>
    <w:rPr/>
  </w:style>
  <w:style w:type="paragraph" w:styleId="List">
    <w:name w:val="List"/>
    <w:basedOn w:val="BodyText"/>
    <w:rsid w:val="00596381"/>
    <w:pPr/>
    <w:rPr>
      <w:rFonts w:cs="Mangal"/>
    </w:rPr>
  </w:style>
  <w:style w:type="paragraph" w:styleId="Caption" w:customStyle="1">
    <w:name w:val="caption"/>
    <w:basedOn w:val="Normal"/>
    <w:qFormat/>
    <w:rsid w:val="0059638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user" w:customStyle="1">
    <w:name w:val="Заголовок (user)"/>
    <w:basedOn w:val="Normal"/>
    <w:next w:val="BodyText"/>
    <w:qFormat/>
    <w:rsid w:val="00596381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596381"/>
    <w:pPr>
      <w:suppressLineNumbers/>
    </w:pPr>
    <w:rPr>
      <w:rFonts w:cs="Mangal"/>
    </w:rPr>
  </w:style>
  <w:style w:type="paragraph" w:styleId="FootnoteText" w:customStyle="1">
    <w:name w:val="footnote text"/>
    <w:basedOn w:val="Normal"/>
    <w:uiPriority w:val="99"/>
    <w:unhideWhenUsed/>
    <w:rsid w:val="00da3519"/>
    <w:pPr>
      <w:spacing w:lineRule="auto" w:line="240" w:before="0" w:after="0"/>
    </w:pPr>
    <w:rPr>
      <w:sz w:val="20"/>
      <w:szCs w:val="20"/>
    </w:rPr>
  </w:style>
  <w:style w:type="paragraph" w:styleId="Style21">
    <w:name w:val="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Header" w:customStyle="1">
    <w:name w:val="header"/>
    <w:basedOn w:val="Normal"/>
    <w:uiPriority w:val="99"/>
    <w:unhideWhenUsed/>
    <w:rsid w:val="00855dd7"/>
    <w:pPr>
      <w:tabs>
        <w:tab w:val="clear" w:pos="4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 w:customStyle="1">
    <w:name w:val="footer"/>
    <w:basedOn w:val="Normal"/>
    <w:uiPriority w:val="99"/>
    <w:unhideWhenUsed/>
    <w:rsid w:val="00855dd7"/>
    <w:pPr>
      <w:tabs>
        <w:tab w:val="clear" w:pos="4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uiPriority w:val="99"/>
    <w:semiHidden/>
    <w:unhideWhenUsed/>
    <w:qFormat/>
    <w:rsid w:val="00e1795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d5438"/>
    <w:pPr>
      <w:spacing w:before="0" w:after="160"/>
      <w:ind w:left="720"/>
      <w:contextualSpacing/>
    </w:pPr>
    <w:rPr/>
  </w:style>
  <w:style w:type="paragraph" w:styleId="ConsPlusNormal" w:customStyle="1">
    <w:name w:val="ConsPlusNormal"/>
    <w:uiPriority w:val="99"/>
    <w:qFormat/>
    <w:rsid w:val="00b143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mmentText">
    <w:name w:val="annotation text"/>
    <w:basedOn w:val="Normal"/>
    <w:uiPriority w:val="99"/>
    <w:unhideWhenUsed/>
    <w:qFormat/>
    <w:rsid w:val="001211e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uiPriority w:val="99"/>
    <w:semiHidden/>
    <w:unhideWhenUsed/>
    <w:qFormat/>
    <w:rsid w:val="001211eb"/>
    <w:pPr/>
    <w:rPr>
      <w:b/>
      <w:bCs/>
    </w:rPr>
  </w:style>
  <w:style w:type="paragraph" w:styleId="Revision">
    <w:name w:val="Revision"/>
    <w:uiPriority w:val="99"/>
    <w:semiHidden/>
    <w:qFormat/>
    <w:rsid w:val="001211e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NoSpacing">
    <w:name w:val="No Spacing"/>
    <w:uiPriority w:val="1"/>
    <w:qFormat/>
    <w:rsid w:val="00960ae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2" w:customStyle="1">
    <w:name w:val="Основной текст1"/>
    <w:basedOn w:val="Normal"/>
    <w:link w:val="1"/>
    <w:qFormat/>
    <w:rsid w:val="003e154f"/>
    <w:pPr>
      <w:shd w:val="clear" w:color="auto" w:fill="FFFFFF"/>
      <w:spacing w:lineRule="exact" w:line="274" w:before="0" w:after="0"/>
      <w:ind w:hanging="320"/>
      <w:jc w:val="center"/>
    </w:pPr>
    <w:rPr>
      <w:rFonts w:ascii="Times New Roman" w:hAnsi="Times New Roman" w:eastAsia="Times New Roman" w:cs="Times New Roman"/>
      <w:sz w:val="23"/>
      <w:szCs w:val="23"/>
    </w:rPr>
  </w:style>
  <w:style w:type="paragraph" w:styleId="13" w:customStyle="1">
    <w:name w:val="Заголовок №1"/>
    <w:basedOn w:val="Normal"/>
    <w:link w:val="11"/>
    <w:qFormat/>
    <w:rsid w:val="003e154f"/>
    <w:pPr>
      <w:shd w:val="clear" w:color="auto" w:fill="FFFFFF"/>
      <w:spacing w:lineRule="exact" w:line="274" w:before="0" w:after="0"/>
      <w:jc w:val="center"/>
      <w:outlineLvl w:val="0"/>
    </w:pPr>
    <w:rPr>
      <w:rFonts w:ascii="Times New Roman" w:hAnsi="Times New Roman" w:eastAsia="Times New Roman" w:cs="Times New Roman"/>
      <w:sz w:val="23"/>
      <w:szCs w:val="23"/>
    </w:rPr>
  </w:style>
  <w:style w:type="paragraph" w:styleId="21" w:customStyle="1">
    <w:name w:val="Основной текст2"/>
    <w:basedOn w:val="Normal"/>
    <w:qFormat/>
    <w:rsid w:val="00a96e51"/>
    <w:pPr>
      <w:widowControl w:val="false"/>
      <w:shd w:val="clear" w:color="auto" w:fill="FFFFFF"/>
      <w:spacing w:lineRule="auto" w:line="240" w:before="420" w:after="300"/>
    </w:pPr>
    <w:rPr>
      <w:rFonts w:ascii="Times New Roman" w:hAnsi="Times New Roman" w:eastAsia="Times New Roman" w:cs="Times New Roman"/>
      <w:spacing w:val="-1"/>
      <w:sz w:val="26"/>
      <w:szCs w:val="26"/>
    </w:rPr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39"/>
    <w:rsid w:val="00d35c4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ocs.cntd.ru/document/902053196" TargetMode="External"/><Relationship Id="rId3" Type="http://schemas.openxmlformats.org/officeDocument/2006/relationships/image" Target="media/image1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68A3A-1905-4BC4-809C-2D604CCCE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Application>LibreOffice/25.2.5.2$Windows_X86_64 LibreOffice_project/03d19516eb2e1dd5d4ccd751a0d6f35f35e08022</Application>
  <AppVersion>15.0000</AppVersion>
  <Pages>3</Pages>
  <Words>319</Words>
  <Characters>2456</Characters>
  <CharactersWithSpaces>2955</CharactersWithSpaces>
  <Paragraphs>12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2020-06-22T04:53:00Z</dcterms:created>
  <dc:creator>Соколова Ольга Борисовна</dc:creator>
  <dc:description/>
  <dc:language>ru-RU</dc:language>
  <cp:lastModifiedBy/>
  <cp:lastPrinted>2022-08-29T06:29:00Z</cp:lastPrinted>
  <dcterms:modified xsi:type="dcterms:W3CDTF">2025-10-13T08:53:12Z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